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Pr="00A90776" w:rsidRDefault="00A90776" w:rsidP="007F3036">
      <w:pPr>
        <w:spacing w:before="0"/>
        <w:ind w:left="-993" w:firstLine="0"/>
        <w:jc w:val="center"/>
        <w:rPr>
          <w:rFonts w:ascii="Times New Roman" w:hAnsi="Times New Roman"/>
          <w:szCs w:val="24"/>
        </w:rPr>
      </w:pPr>
    </w:p>
    <w:p w:rsidR="002A6315" w:rsidRPr="007F3036" w:rsidRDefault="002A6315" w:rsidP="007F3036">
      <w:pPr>
        <w:spacing w:before="0"/>
        <w:ind w:firstLine="0"/>
        <w:jc w:val="left"/>
        <w:rPr>
          <w:rFonts w:ascii="Times New Roman" w:hAnsi="Times New Roman"/>
          <w:szCs w:val="24"/>
        </w:rPr>
      </w:pPr>
    </w:p>
    <w:p w:rsidR="002A6315" w:rsidRPr="007F3036" w:rsidRDefault="002A6315" w:rsidP="007F3036">
      <w:pPr>
        <w:spacing w:before="0"/>
        <w:ind w:left="-1134" w:right="-284" w:firstLine="0"/>
        <w:jc w:val="left"/>
        <w:rPr>
          <w:rFonts w:ascii="Times New Roman" w:hAnsi="Times New Roman"/>
          <w:noProof/>
          <w:szCs w:val="24"/>
        </w:rPr>
      </w:pPr>
    </w:p>
    <w:p w:rsidR="002A6315" w:rsidRDefault="002A6315"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8D3A48" w:rsidP="00467392">
      <w:pPr>
        <w:spacing w:before="0"/>
        <w:ind w:left="-567" w:right="-284" w:firstLine="0"/>
        <w:jc w:val="left"/>
        <w:rPr>
          <w:rFonts w:ascii="Times New Roman" w:hAnsi="Times New Roman"/>
          <w:szCs w:val="24"/>
        </w:rPr>
      </w:pPr>
      <w:r w:rsidRPr="008D3A48">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69.8pt;height:110.4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A46E17"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7749B8">
        <w:rPr>
          <w:rFonts w:ascii="Times New Roman" w:hAnsi="Times New Roman"/>
          <w:szCs w:val="24"/>
          <w:lang w:val="en-US"/>
        </w:rPr>
        <w:t>1</w:t>
      </w:r>
      <w:r w:rsidR="00A46E17">
        <w:rPr>
          <w:rFonts w:ascii="Times New Roman" w:hAnsi="Times New Roman"/>
          <w:szCs w:val="24"/>
        </w:rPr>
        <w:t>8</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5F1EF2">
        <w:rPr>
          <w:rFonts w:ascii="Times New Roman" w:hAnsi="Times New Roman"/>
          <w:color w:val="000000" w:themeColor="text1"/>
          <w:szCs w:val="24"/>
        </w:rPr>
        <w:t>30</w:t>
      </w:r>
      <w:r w:rsidR="00804542" w:rsidRPr="007E0026">
        <w:rPr>
          <w:rFonts w:ascii="Times New Roman" w:hAnsi="Times New Roman"/>
          <w:color w:val="000000" w:themeColor="text1"/>
          <w:szCs w:val="24"/>
        </w:rPr>
        <w:t>»</w:t>
      </w:r>
      <w:r w:rsidR="00104EB7">
        <w:rPr>
          <w:rFonts w:ascii="Times New Roman" w:hAnsi="Times New Roman"/>
          <w:color w:val="FF0000"/>
          <w:szCs w:val="24"/>
        </w:rPr>
        <w:t xml:space="preserve"> </w:t>
      </w:r>
      <w:r w:rsidR="00A46E17">
        <w:rPr>
          <w:rFonts w:ascii="Times New Roman" w:hAnsi="Times New Roman"/>
          <w:szCs w:val="24"/>
        </w:rPr>
        <w:t>сентября</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497701" w:rsidRDefault="00BA6C21" w:rsidP="00497701">
      <w:pPr>
        <w:tabs>
          <w:tab w:val="left" w:pos="4145"/>
        </w:tabs>
        <w:spacing w:before="0"/>
        <w:ind w:right="-108" w:firstLine="0"/>
        <w:jc w:val="left"/>
        <w:rPr>
          <w:rFonts w:ascii="Times New Roman" w:hAnsi="Times New Roman"/>
          <w:szCs w:val="24"/>
        </w:rPr>
      </w:pPr>
      <w:r>
        <w:rPr>
          <w:rFonts w:ascii="Times New Roman" w:hAnsi="Times New Roman"/>
          <w:szCs w:val="24"/>
        </w:rPr>
        <w:t>улица Центральная, 9</w:t>
      </w:r>
    </w:p>
    <w:p w:rsidR="00F02D8B" w:rsidRDefault="00F02D8B" w:rsidP="00497701">
      <w:pPr>
        <w:tabs>
          <w:tab w:val="left" w:pos="4145"/>
        </w:tabs>
        <w:spacing w:before="0"/>
        <w:ind w:right="-108" w:firstLine="0"/>
        <w:jc w:val="center"/>
        <w:rPr>
          <w:rFonts w:ascii="Times New Roman" w:hAnsi="Times New Roman"/>
          <w:b/>
          <w:szCs w:val="24"/>
          <w:u w:val="single"/>
        </w:rPr>
      </w:pPr>
    </w:p>
    <w:p w:rsidR="00C7197E" w:rsidRDefault="00C7197E" w:rsidP="00497701">
      <w:pPr>
        <w:tabs>
          <w:tab w:val="left" w:pos="4145"/>
        </w:tabs>
        <w:spacing w:before="0"/>
        <w:ind w:right="-108" w:firstLine="0"/>
        <w:jc w:val="center"/>
        <w:rPr>
          <w:rFonts w:ascii="Times New Roman" w:hAnsi="Times New Roman"/>
          <w:b/>
          <w:szCs w:val="24"/>
          <w:u w:val="single"/>
        </w:rPr>
      </w:pPr>
    </w:p>
    <w:p w:rsidR="00C7197E" w:rsidRDefault="00C7197E" w:rsidP="00497701">
      <w:pPr>
        <w:tabs>
          <w:tab w:val="left" w:pos="4145"/>
        </w:tabs>
        <w:spacing w:before="0"/>
        <w:ind w:right="-108" w:firstLine="0"/>
        <w:jc w:val="center"/>
        <w:rPr>
          <w:rFonts w:ascii="Times New Roman" w:hAnsi="Times New Roman"/>
          <w:b/>
          <w:szCs w:val="24"/>
          <w:u w:val="single"/>
        </w:rPr>
      </w:pPr>
    </w:p>
    <w:p w:rsidR="00A46E17" w:rsidRDefault="00A46E17" w:rsidP="00593BCE">
      <w:pPr>
        <w:tabs>
          <w:tab w:val="left" w:pos="4145"/>
        </w:tabs>
        <w:spacing w:before="0"/>
        <w:ind w:right="-108" w:firstLine="0"/>
        <w:jc w:val="center"/>
        <w:rPr>
          <w:rFonts w:ascii="Times New Roman" w:hAnsi="Times New Roman"/>
          <w:b/>
          <w:szCs w:val="24"/>
          <w:u w:val="single"/>
        </w:rPr>
      </w:pPr>
    </w:p>
    <w:p w:rsidR="00C7197E" w:rsidRDefault="00C7197E" w:rsidP="00C7197E">
      <w:pPr>
        <w:tabs>
          <w:tab w:val="left" w:pos="4145"/>
        </w:tabs>
        <w:spacing w:before="0"/>
        <w:ind w:right="-108" w:firstLine="0"/>
        <w:jc w:val="center"/>
        <w:rPr>
          <w:rFonts w:ascii="Times New Roman" w:hAnsi="Times New Roman"/>
          <w:b/>
          <w:szCs w:val="24"/>
          <w:u w:val="single"/>
        </w:rPr>
      </w:pPr>
    </w:p>
    <w:p w:rsidR="00C7197E" w:rsidRDefault="005B2AAC" w:rsidP="00C7197E">
      <w:pPr>
        <w:tabs>
          <w:tab w:val="left" w:pos="4145"/>
        </w:tabs>
        <w:spacing w:before="0"/>
        <w:ind w:right="-108" w:firstLine="0"/>
        <w:jc w:val="center"/>
        <w:rPr>
          <w:rFonts w:ascii="Times New Roman" w:hAnsi="Times New Roman"/>
          <w:b/>
          <w:szCs w:val="24"/>
          <w:u w:val="single"/>
        </w:rPr>
      </w:pPr>
      <w:r w:rsidRPr="007F3036">
        <w:rPr>
          <w:rFonts w:ascii="Times New Roman" w:hAnsi="Times New Roman"/>
          <w:b/>
          <w:szCs w:val="24"/>
          <w:u w:val="single"/>
        </w:rPr>
        <w:lastRenderedPageBreak/>
        <w:t>Офици</w:t>
      </w:r>
      <w:r w:rsidR="0099431D">
        <w:rPr>
          <w:rFonts w:ascii="Times New Roman" w:hAnsi="Times New Roman"/>
          <w:b/>
          <w:szCs w:val="24"/>
          <w:u w:val="single"/>
        </w:rPr>
        <w:t>аль</w:t>
      </w:r>
      <w:r w:rsidR="00593BCE">
        <w:rPr>
          <w:rFonts w:ascii="Times New Roman" w:hAnsi="Times New Roman"/>
          <w:b/>
          <w:szCs w:val="24"/>
          <w:u w:val="single"/>
        </w:rPr>
        <w:t xml:space="preserve">ная информация  Совета депутатов </w:t>
      </w:r>
      <w:r>
        <w:rPr>
          <w:rFonts w:ascii="Times New Roman" w:hAnsi="Times New Roman"/>
          <w:b/>
          <w:szCs w:val="24"/>
          <w:u w:val="single"/>
        </w:rPr>
        <w:t xml:space="preserve"> </w:t>
      </w:r>
      <w:r w:rsidRPr="007F3036">
        <w:rPr>
          <w:rFonts w:ascii="Times New Roman" w:hAnsi="Times New Roman"/>
          <w:b/>
          <w:szCs w:val="24"/>
          <w:u w:val="single"/>
        </w:rPr>
        <w:t xml:space="preserve">Гусельниковского сельсовета </w:t>
      </w:r>
    </w:p>
    <w:p w:rsidR="00C7197E" w:rsidRDefault="005B2AAC" w:rsidP="00C7197E">
      <w:pPr>
        <w:tabs>
          <w:tab w:val="left" w:pos="4145"/>
        </w:tabs>
        <w:spacing w:before="0"/>
        <w:ind w:right="-108" w:firstLine="0"/>
        <w:jc w:val="center"/>
        <w:rPr>
          <w:rFonts w:ascii="Times New Roman" w:hAnsi="Times New Roman"/>
          <w:b/>
          <w:szCs w:val="24"/>
          <w:u w:val="single"/>
        </w:rPr>
      </w:pPr>
      <w:r w:rsidRPr="007F3036">
        <w:rPr>
          <w:rFonts w:ascii="Times New Roman" w:hAnsi="Times New Roman"/>
          <w:b/>
          <w:szCs w:val="24"/>
          <w:u w:val="single"/>
        </w:rPr>
        <w:t>Искитимского района Новосибирской област</w:t>
      </w:r>
      <w:r w:rsidR="00902983">
        <w:rPr>
          <w:rFonts w:ascii="Times New Roman" w:hAnsi="Times New Roman"/>
          <w:b/>
          <w:szCs w:val="24"/>
          <w:u w:val="single"/>
        </w:rPr>
        <w:t>и</w:t>
      </w:r>
    </w:p>
    <w:p w:rsidR="00C7197E" w:rsidRPr="00C7197E" w:rsidRDefault="00C7197E" w:rsidP="00C7197E">
      <w:pPr>
        <w:tabs>
          <w:tab w:val="left" w:pos="4145"/>
        </w:tabs>
        <w:spacing w:before="0"/>
        <w:ind w:right="-108" w:firstLine="0"/>
        <w:jc w:val="center"/>
        <w:rPr>
          <w:rFonts w:ascii="Times New Roman" w:hAnsi="Times New Roman"/>
          <w:b/>
          <w:szCs w:val="24"/>
          <w:u w:val="single"/>
        </w:rPr>
      </w:pPr>
      <w:r w:rsidRPr="00C7197E">
        <w:rPr>
          <w:rFonts w:ascii="Times New Roman" w:hAnsi="Times New Roman"/>
          <w:b/>
          <w:szCs w:val="24"/>
        </w:rPr>
        <w:t>СОВЕТ ДЕПУТАТОВ</w:t>
      </w:r>
      <w:r w:rsidRPr="00C7197E">
        <w:rPr>
          <w:rFonts w:ascii="Times New Roman" w:hAnsi="Times New Roman"/>
          <w:b/>
          <w:szCs w:val="24"/>
        </w:rPr>
        <w:tab/>
      </w:r>
      <w:r w:rsidRPr="00C7197E">
        <w:rPr>
          <w:rFonts w:ascii="Times New Roman" w:hAnsi="Times New Roman"/>
          <w:b/>
          <w:szCs w:val="24"/>
        </w:rPr>
        <w:tab/>
        <w:t xml:space="preserve"> ГУСЕЛЬНИКОВСКОГО СЕЛЬСОВЕТА ИСКИТИМСКОГО РАЙОНА</w:t>
      </w:r>
      <w:r>
        <w:rPr>
          <w:rFonts w:ascii="Times New Roman" w:hAnsi="Times New Roman"/>
          <w:b/>
          <w:szCs w:val="24"/>
          <w:u w:val="single"/>
        </w:rPr>
        <w:t xml:space="preserve"> </w:t>
      </w:r>
      <w:r w:rsidRPr="00C7197E">
        <w:rPr>
          <w:rFonts w:ascii="Times New Roman" w:hAnsi="Times New Roman"/>
          <w:b/>
          <w:szCs w:val="24"/>
        </w:rPr>
        <w:t>НОВОСИБИРСКОЙ ОБЛАСТИ</w:t>
      </w:r>
    </w:p>
    <w:p w:rsidR="00C7197E" w:rsidRPr="00C7197E" w:rsidRDefault="00C7197E" w:rsidP="00C7197E">
      <w:pPr>
        <w:jc w:val="center"/>
        <w:rPr>
          <w:rFonts w:ascii="Times New Roman" w:hAnsi="Times New Roman"/>
          <w:szCs w:val="24"/>
        </w:rPr>
      </w:pPr>
      <w:r w:rsidRPr="00C7197E">
        <w:rPr>
          <w:rFonts w:ascii="Times New Roman" w:hAnsi="Times New Roman"/>
          <w:szCs w:val="24"/>
        </w:rPr>
        <w:t>ШЕСТОГО СОЗЫВА</w:t>
      </w:r>
    </w:p>
    <w:p w:rsidR="00C7197E" w:rsidRPr="00C7197E" w:rsidRDefault="00C7197E" w:rsidP="00C7197E">
      <w:pPr>
        <w:jc w:val="center"/>
        <w:rPr>
          <w:rFonts w:ascii="Times New Roman" w:hAnsi="Times New Roman"/>
          <w:szCs w:val="24"/>
        </w:rPr>
      </w:pPr>
      <w:r w:rsidRPr="00C7197E">
        <w:rPr>
          <w:rFonts w:ascii="Times New Roman" w:hAnsi="Times New Roman"/>
          <w:szCs w:val="24"/>
        </w:rPr>
        <w:t>РЕШЕНИЕ</w:t>
      </w:r>
    </w:p>
    <w:p w:rsidR="00C7197E" w:rsidRPr="00C7197E" w:rsidRDefault="00C7197E" w:rsidP="00C7197E">
      <w:pPr>
        <w:jc w:val="center"/>
        <w:rPr>
          <w:rFonts w:ascii="Times New Roman" w:hAnsi="Times New Roman"/>
          <w:szCs w:val="24"/>
        </w:rPr>
      </w:pPr>
      <w:r w:rsidRPr="00C7197E">
        <w:rPr>
          <w:rFonts w:ascii="Times New Roman" w:hAnsi="Times New Roman"/>
          <w:szCs w:val="24"/>
        </w:rPr>
        <w:t>Двадцать четвертой очередной сессии</w:t>
      </w:r>
    </w:p>
    <w:p w:rsidR="00C7197E" w:rsidRPr="00C7197E" w:rsidRDefault="00C7197E" w:rsidP="00C7197E">
      <w:pPr>
        <w:rPr>
          <w:rFonts w:ascii="Times New Roman" w:hAnsi="Times New Roman"/>
          <w:szCs w:val="24"/>
        </w:rPr>
      </w:pPr>
      <w:r w:rsidRPr="00C7197E">
        <w:rPr>
          <w:rFonts w:ascii="Times New Roman" w:hAnsi="Times New Roman"/>
          <w:szCs w:val="24"/>
        </w:rPr>
        <w:t>28.09.2022</w:t>
      </w:r>
      <w:r w:rsidRPr="00C7197E">
        <w:rPr>
          <w:rFonts w:ascii="Times New Roman" w:hAnsi="Times New Roman"/>
          <w:szCs w:val="24"/>
        </w:rPr>
        <w:tab/>
        <w:t xml:space="preserve">                                с.Гусельниково</w:t>
      </w:r>
      <w:r w:rsidRPr="00C7197E">
        <w:rPr>
          <w:rFonts w:ascii="Times New Roman" w:hAnsi="Times New Roman"/>
          <w:szCs w:val="24"/>
        </w:rPr>
        <w:tab/>
      </w:r>
      <w:r w:rsidRPr="00C7197E">
        <w:rPr>
          <w:rFonts w:ascii="Times New Roman" w:hAnsi="Times New Roman"/>
          <w:szCs w:val="24"/>
        </w:rPr>
        <w:tab/>
        <w:t xml:space="preserve">   </w:t>
      </w:r>
      <w:r w:rsidRPr="00C7197E">
        <w:rPr>
          <w:rFonts w:ascii="Times New Roman" w:hAnsi="Times New Roman"/>
          <w:szCs w:val="24"/>
        </w:rPr>
        <w:tab/>
      </w:r>
      <w:r w:rsidRPr="00C7197E">
        <w:rPr>
          <w:rFonts w:ascii="Times New Roman" w:hAnsi="Times New Roman"/>
          <w:szCs w:val="24"/>
        </w:rPr>
        <w:tab/>
        <w:t xml:space="preserve">   № 146</w:t>
      </w:r>
    </w:p>
    <w:p w:rsidR="00C7197E" w:rsidRPr="00C7197E" w:rsidRDefault="00C7197E" w:rsidP="00C7197E">
      <w:pPr>
        <w:ind w:right="-2" w:firstLine="0"/>
        <w:rPr>
          <w:rFonts w:ascii="Times New Roman" w:hAnsi="Times New Roman"/>
          <w:szCs w:val="24"/>
        </w:rPr>
      </w:pPr>
      <w:r w:rsidRPr="00C7197E">
        <w:rPr>
          <w:rFonts w:ascii="Times New Roman" w:hAnsi="Times New Roman"/>
          <w:szCs w:val="24"/>
        </w:rPr>
        <w:t xml:space="preserve">О внесении изменений в решение сессии Совета депутатов Гусельниковского сельсовета Искитимского района Новосибирской области от 24.12.2021 № 95 «О бюджете Гусельниковского сельсовета Искитимского района Новосибирской области на 2022 год и плановый период 2023 и 2024 годов» </w:t>
      </w:r>
    </w:p>
    <w:p w:rsidR="00C7197E" w:rsidRPr="00C7197E" w:rsidRDefault="00C7197E" w:rsidP="00C7197E">
      <w:pPr>
        <w:ind w:firstLine="708"/>
        <w:rPr>
          <w:rFonts w:ascii="Times New Roman" w:hAnsi="Times New Roman"/>
          <w:szCs w:val="24"/>
        </w:rPr>
      </w:pPr>
      <w:r w:rsidRPr="00C7197E">
        <w:rPr>
          <w:rFonts w:ascii="Times New Roman" w:hAnsi="Times New Roman"/>
          <w:szCs w:val="24"/>
        </w:rPr>
        <w:t>В связи с изменениями расходов местного бюджета, в соответствии с Уставом сельского поселения Гусельниковского сельсовета Искитимского муниципального района Новосибирской области, Совет депутатов Гусельниковского сельсовета Искитимского района Новосибирской области</w:t>
      </w:r>
    </w:p>
    <w:p w:rsidR="00C7197E" w:rsidRPr="00C7197E" w:rsidRDefault="00C7197E" w:rsidP="00C7197E">
      <w:pPr>
        <w:pStyle w:val="ConsPlusTitle"/>
        <w:widowControl/>
        <w:ind w:firstLine="709"/>
        <w:jc w:val="both"/>
        <w:rPr>
          <w:rFonts w:ascii="Times New Roman" w:hAnsi="Times New Roman" w:cs="Times New Roman"/>
          <w:b w:val="0"/>
          <w:sz w:val="24"/>
          <w:szCs w:val="24"/>
        </w:rPr>
      </w:pPr>
      <w:r w:rsidRPr="00C7197E">
        <w:rPr>
          <w:rFonts w:ascii="Times New Roman" w:hAnsi="Times New Roman" w:cs="Times New Roman"/>
          <w:b w:val="0"/>
          <w:sz w:val="24"/>
          <w:szCs w:val="24"/>
        </w:rPr>
        <w:t>РЕШИЛ:</w:t>
      </w:r>
    </w:p>
    <w:p w:rsidR="00C7197E" w:rsidRPr="00C7197E" w:rsidRDefault="00C7197E" w:rsidP="00C7197E">
      <w:pPr>
        <w:pStyle w:val="af5"/>
        <w:widowControl w:val="0"/>
        <w:numPr>
          <w:ilvl w:val="0"/>
          <w:numId w:val="22"/>
        </w:numPr>
        <w:ind w:left="0" w:firstLine="720"/>
        <w:jc w:val="both"/>
      </w:pPr>
      <w:r w:rsidRPr="00C7197E">
        <w:t>Внести в решение сессии Совета депутатов Гусельниковского сельсовета Искитимского района Новосибирской области от 24.12.2021 № 95 «О бюджете Гусельниковского сельсовета Искитимского района Новосибирской области на 2022 год и плановый период 2023 и 2024 годов» (с изменениями от 11.02.2022 №108, от 17.03.2022 №117, от 22.04.2022 №123, от 20.06.2022 №129, от 01.08.2022 №138) следующие изменения:</w:t>
      </w:r>
    </w:p>
    <w:p w:rsidR="00C7197E" w:rsidRPr="00C7197E" w:rsidRDefault="00C7197E" w:rsidP="00C7197E">
      <w:pPr>
        <w:pStyle w:val="ConsPlusTitle"/>
        <w:tabs>
          <w:tab w:val="left" w:pos="1134"/>
        </w:tabs>
        <w:ind w:firstLine="709"/>
        <w:jc w:val="both"/>
        <w:rPr>
          <w:rFonts w:ascii="Times New Roman" w:hAnsi="Times New Roman" w:cs="Times New Roman"/>
          <w:b w:val="0"/>
          <w:sz w:val="24"/>
          <w:szCs w:val="24"/>
        </w:rPr>
      </w:pPr>
      <w:r w:rsidRPr="00C7197E">
        <w:rPr>
          <w:rFonts w:ascii="Times New Roman" w:hAnsi="Times New Roman" w:cs="Times New Roman"/>
          <w:b w:val="0"/>
          <w:sz w:val="24"/>
          <w:szCs w:val="24"/>
        </w:rPr>
        <w:t>1.1.</w:t>
      </w:r>
      <w:r w:rsidRPr="00C7197E">
        <w:rPr>
          <w:rFonts w:ascii="Times New Roman" w:hAnsi="Times New Roman" w:cs="Times New Roman"/>
          <w:sz w:val="24"/>
          <w:szCs w:val="24"/>
        </w:rPr>
        <w:t xml:space="preserve"> </w:t>
      </w:r>
      <w:r w:rsidRPr="00C7197E">
        <w:rPr>
          <w:rFonts w:ascii="Times New Roman" w:hAnsi="Times New Roman" w:cs="Times New Roman"/>
          <w:b w:val="0"/>
          <w:sz w:val="24"/>
          <w:szCs w:val="24"/>
        </w:rPr>
        <w:t xml:space="preserve">в подпункте 1 пункта 1 статьи 1 цифры </w:t>
      </w:r>
      <w:r w:rsidRPr="00C7197E">
        <w:rPr>
          <w:rFonts w:ascii="Times New Roman" w:hAnsi="Times New Roman" w:cs="Times New Roman"/>
          <w:sz w:val="24"/>
          <w:szCs w:val="24"/>
        </w:rPr>
        <w:t>«22 076,0»</w:t>
      </w:r>
      <w:r w:rsidRPr="00C7197E">
        <w:rPr>
          <w:rFonts w:ascii="Times New Roman" w:hAnsi="Times New Roman" w:cs="Times New Roman"/>
          <w:b w:val="0"/>
          <w:sz w:val="24"/>
          <w:szCs w:val="24"/>
        </w:rPr>
        <w:t xml:space="preserve"> заменить цифрами </w:t>
      </w:r>
      <w:r w:rsidRPr="00C7197E">
        <w:rPr>
          <w:rFonts w:ascii="Times New Roman" w:hAnsi="Times New Roman" w:cs="Times New Roman"/>
          <w:sz w:val="24"/>
          <w:szCs w:val="24"/>
        </w:rPr>
        <w:t>«22 343,4»</w:t>
      </w:r>
      <w:r w:rsidRPr="00C7197E">
        <w:rPr>
          <w:rFonts w:ascii="Times New Roman" w:hAnsi="Times New Roman" w:cs="Times New Roman"/>
          <w:b w:val="0"/>
          <w:sz w:val="24"/>
          <w:szCs w:val="24"/>
        </w:rPr>
        <w:t xml:space="preserve">, цифры </w:t>
      </w:r>
      <w:r w:rsidRPr="00C7197E">
        <w:rPr>
          <w:rFonts w:ascii="Times New Roman" w:hAnsi="Times New Roman" w:cs="Times New Roman"/>
          <w:sz w:val="24"/>
          <w:szCs w:val="24"/>
        </w:rPr>
        <w:t>«16 542,4»</w:t>
      </w:r>
      <w:r w:rsidRPr="00C7197E">
        <w:rPr>
          <w:rFonts w:ascii="Times New Roman" w:hAnsi="Times New Roman" w:cs="Times New Roman"/>
          <w:b w:val="0"/>
          <w:sz w:val="24"/>
          <w:szCs w:val="24"/>
        </w:rPr>
        <w:t xml:space="preserve"> после слов «безвозмездных поступлений в сумме» заменить цифрами </w:t>
      </w:r>
      <w:r w:rsidRPr="00C7197E">
        <w:rPr>
          <w:rFonts w:ascii="Times New Roman" w:hAnsi="Times New Roman" w:cs="Times New Roman"/>
          <w:sz w:val="24"/>
          <w:szCs w:val="24"/>
        </w:rPr>
        <w:t>«16 809,8»;</w:t>
      </w:r>
      <w:r w:rsidRPr="00C7197E">
        <w:rPr>
          <w:rFonts w:ascii="Times New Roman" w:hAnsi="Times New Roman" w:cs="Times New Roman"/>
          <w:b w:val="0"/>
          <w:sz w:val="24"/>
          <w:szCs w:val="24"/>
        </w:rPr>
        <w:t xml:space="preserve"> цифры </w:t>
      </w:r>
      <w:r w:rsidRPr="00C7197E">
        <w:rPr>
          <w:rFonts w:ascii="Times New Roman" w:hAnsi="Times New Roman" w:cs="Times New Roman"/>
          <w:sz w:val="24"/>
          <w:szCs w:val="24"/>
        </w:rPr>
        <w:t>«11 553,4»</w:t>
      </w:r>
      <w:r w:rsidRPr="00C7197E">
        <w:rPr>
          <w:rFonts w:ascii="Times New Roman" w:hAnsi="Times New Roman" w:cs="Times New Roman"/>
          <w:b w:val="0"/>
          <w:sz w:val="24"/>
          <w:szCs w:val="24"/>
        </w:rPr>
        <w:t xml:space="preserve"> после слов «межбюджетных трансфертов, получаемых из других бюджетов бюджетной системы Российской Федерации, в сумме» заменить цифрами </w:t>
      </w:r>
      <w:r w:rsidRPr="00C7197E">
        <w:rPr>
          <w:rFonts w:ascii="Times New Roman" w:hAnsi="Times New Roman" w:cs="Times New Roman"/>
          <w:sz w:val="24"/>
          <w:szCs w:val="24"/>
        </w:rPr>
        <w:t>«11 670,8»;</w:t>
      </w:r>
    </w:p>
    <w:p w:rsidR="00C7197E" w:rsidRPr="00C7197E" w:rsidRDefault="00C7197E" w:rsidP="00C7197E">
      <w:pPr>
        <w:ind w:firstLine="709"/>
        <w:rPr>
          <w:rFonts w:ascii="Times New Roman" w:hAnsi="Times New Roman"/>
          <w:szCs w:val="24"/>
        </w:rPr>
      </w:pPr>
      <w:r w:rsidRPr="00C7197E">
        <w:rPr>
          <w:rFonts w:ascii="Times New Roman" w:hAnsi="Times New Roman"/>
          <w:szCs w:val="24"/>
        </w:rPr>
        <w:t>1.2. в подпункте 2 пункта 1 статьи 1 цифры «</w:t>
      </w:r>
      <w:r w:rsidRPr="00C7197E">
        <w:rPr>
          <w:rFonts w:ascii="Times New Roman" w:hAnsi="Times New Roman"/>
          <w:b/>
          <w:szCs w:val="24"/>
        </w:rPr>
        <w:t xml:space="preserve">24 416,1» </w:t>
      </w:r>
      <w:r w:rsidRPr="00C7197E">
        <w:rPr>
          <w:rFonts w:ascii="Times New Roman" w:hAnsi="Times New Roman"/>
          <w:szCs w:val="24"/>
        </w:rPr>
        <w:t xml:space="preserve">заменить цифрами </w:t>
      </w:r>
      <w:r w:rsidRPr="00C7197E">
        <w:rPr>
          <w:rFonts w:ascii="Times New Roman" w:hAnsi="Times New Roman"/>
          <w:b/>
          <w:szCs w:val="24"/>
        </w:rPr>
        <w:t>«24 683,5»</w:t>
      </w:r>
      <w:r w:rsidRPr="00C7197E">
        <w:rPr>
          <w:rFonts w:ascii="Times New Roman" w:hAnsi="Times New Roman"/>
          <w:szCs w:val="24"/>
        </w:rPr>
        <w:t>;</w:t>
      </w:r>
    </w:p>
    <w:p w:rsidR="00C7197E" w:rsidRPr="00C7197E" w:rsidRDefault="00C7197E" w:rsidP="00C7197E">
      <w:pPr>
        <w:pStyle w:val="ConsPlusTitle"/>
        <w:tabs>
          <w:tab w:val="left" w:pos="1134"/>
        </w:tabs>
        <w:ind w:firstLine="709"/>
        <w:jc w:val="both"/>
        <w:rPr>
          <w:rFonts w:ascii="Times New Roman" w:hAnsi="Times New Roman" w:cs="Times New Roman"/>
          <w:b w:val="0"/>
          <w:sz w:val="24"/>
          <w:szCs w:val="24"/>
        </w:rPr>
      </w:pPr>
      <w:r w:rsidRPr="00C7197E">
        <w:rPr>
          <w:rFonts w:ascii="Times New Roman" w:hAnsi="Times New Roman" w:cs="Times New Roman"/>
          <w:b w:val="0"/>
          <w:bCs w:val="0"/>
          <w:sz w:val="24"/>
          <w:szCs w:val="24"/>
        </w:rPr>
        <w:t>1.3.</w:t>
      </w:r>
      <w:r w:rsidRPr="00C7197E">
        <w:rPr>
          <w:rFonts w:ascii="Times New Roman" w:hAnsi="Times New Roman" w:cs="Times New Roman"/>
          <w:bCs w:val="0"/>
          <w:sz w:val="24"/>
          <w:szCs w:val="24"/>
        </w:rPr>
        <w:t xml:space="preserve"> </w:t>
      </w:r>
      <w:r w:rsidRPr="00C7197E">
        <w:rPr>
          <w:rFonts w:ascii="Times New Roman" w:hAnsi="Times New Roman" w:cs="Times New Roman"/>
          <w:b w:val="0"/>
          <w:sz w:val="24"/>
          <w:szCs w:val="24"/>
        </w:rPr>
        <w:t>утвердить приложение 1 «Доходы местного бюджета на 2022 год и плановый период 2023 и 2024 годы» в прилагаемой редакции;</w:t>
      </w:r>
    </w:p>
    <w:p w:rsidR="00C7197E" w:rsidRPr="00C7197E" w:rsidRDefault="00C7197E" w:rsidP="00C7197E">
      <w:pPr>
        <w:ind w:firstLine="709"/>
        <w:rPr>
          <w:rFonts w:ascii="Times New Roman" w:hAnsi="Times New Roman"/>
          <w:szCs w:val="24"/>
        </w:rPr>
      </w:pPr>
      <w:r w:rsidRPr="00C7197E">
        <w:rPr>
          <w:rFonts w:ascii="Times New Roman" w:hAnsi="Times New Roman"/>
          <w:szCs w:val="24"/>
        </w:rPr>
        <w:t>1.4.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C7197E" w:rsidRPr="00C7197E" w:rsidRDefault="00C7197E" w:rsidP="00C7197E">
      <w:pPr>
        <w:ind w:firstLine="709"/>
        <w:rPr>
          <w:rFonts w:ascii="Times New Roman" w:hAnsi="Times New Roman"/>
          <w:szCs w:val="24"/>
        </w:rPr>
      </w:pPr>
      <w:r w:rsidRPr="00C7197E">
        <w:rPr>
          <w:rFonts w:ascii="Times New Roman" w:hAnsi="Times New Roman"/>
          <w:szCs w:val="24"/>
        </w:rPr>
        <w:t>1.5.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C7197E" w:rsidRPr="00C7197E" w:rsidRDefault="00C7197E" w:rsidP="00C7197E">
      <w:pPr>
        <w:ind w:firstLine="709"/>
        <w:rPr>
          <w:rFonts w:ascii="Times New Roman" w:hAnsi="Times New Roman"/>
          <w:szCs w:val="24"/>
        </w:rPr>
      </w:pPr>
      <w:r w:rsidRPr="00C7197E">
        <w:rPr>
          <w:rFonts w:ascii="Times New Roman" w:hAnsi="Times New Roman"/>
          <w:szCs w:val="24"/>
        </w:rPr>
        <w:t>1.6. утвердить приложение 5 «Ведомственная структура расходов местного бюджета на 2022 год и плановый период 2023 и 2024 годов» в прилагаемой редакции;</w:t>
      </w:r>
    </w:p>
    <w:p w:rsidR="00C7197E" w:rsidRPr="00C7197E" w:rsidRDefault="00C7197E" w:rsidP="00C7197E">
      <w:pPr>
        <w:pStyle w:val="af5"/>
        <w:numPr>
          <w:ilvl w:val="0"/>
          <w:numId w:val="22"/>
        </w:numPr>
        <w:tabs>
          <w:tab w:val="left" w:pos="0"/>
        </w:tabs>
        <w:ind w:left="0" w:firstLine="720"/>
        <w:jc w:val="both"/>
        <w:rPr>
          <w:lang w:eastAsia="ar-SA"/>
        </w:rPr>
      </w:pPr>
      <w:r w:rsidRPr="00C7197E">
        <w:t xml:space="preserve">Опубликовать решение в газете «Вестник Гусельниковского сельсовета» </w:t>
      </w:r>
      <w:r w:rsidRPr="00C7197E">
        <w:rPr>
          <w:lang w:eastAsia="en-US"/>
        </w:rPr>
        <w:t>и на официальном сайте Гусельниковского сельсовета Искитимского района Новосибирской области</w:t>
      </w:r>
      <w:r w:rsidRPr="00C7197E">
        <w:t>.</w:t>
      </w:r>
    </w:p>
    <w:p w:rsidR="00C7197E" w:rsidRPr="00C7197E" w:rsidRDefault="00C7197E" w:rsidP="00C7197E">
      <w:pPr>
        <w:pStyle w:val="af5"/>
        <w:numPr>
          <w:ilvl w:val="0"/>
          <w:numId w:val="22"/>
        </w:numPr>
        <w:tabs>
          <w:tab w:val="left" w:pos="0"/>
        </w:tabs>
        <w:ind w:left="0" w:firstLine="720"/>
        <w:jc w:val="both"/>
      </w:pPr>
      <w:r w:rsidRPr="00C7197E">
        <w:t>Решение вступает в силу после его официального опубликования.</w:t>
      </w:r>
    </w:p>
    <w:p w:rsidR="00C7197E" w:rsidRPr="00C7197E" w:rsidRDefault="00C7197E" w:rsidP="00C7197E">
      <w:pPr>
        <w:pStyle w:val="af5"/>
        <w:numPr>
          <w:ilvl w:val="0"/>
          <w:numId w:val="22"/>
        </w:numPr>
        <w:tabs>
          <w:tab w:val="left" w:pos="0"/>
        </w:tabs>
        <w:ind w:left="0" w:firstLine="720"/>
        <w:jc w:val="both"/>
      </w:pPr>
      <w:r w:rsidRPr="00C7197E">
        <w:t xml:space="preserve">Контроль возложить на комиссию Совета депутатов Гусельниковского сельсовета Искитимского района Новосибирской области по бюджету, </w:t>
      </w:r>
      <w:r w:rsidRPr="00C7197E">
        <w:rPr>
          <w:lang w:eastAsia="en-US"/>
        </w:rPr>
        <w:t>налоговой и финансово-кредитной политике (Княжеву Т.Г.)</w:t>
      </w:r>
      <w:r w:rsidRPr="00C7197E">
        <w:t>.</w:t>
      </w:r>
    </w:p>
    <w:p w:rsidR="00C7197E" w:rsidRPr="00C7197E" w:rsidRDefault="00C7197E" w:rsidP="00C7197E">
      <w:pPr>
        <w:ind w:firstLine="0"/>
        <w:rPr>
          <w:rFonts w:ascii="Times New Roman" w:hAnsi="Times New Roman"/>
          <w:szCs w:val="24"/>
        </w:rPr>
      </w:pPr>
      <w:r w:rsidRPr="00C7197E">
        <w:rPr>
          <w:rFonts w:ascii="Times New Roman" w:hAnsi="Times New Roman"/>
          <w:szCs w:val="24"/>
        </w:rPr>
        <w:t>Глава Гусельниковского сельсовет</w:t>
      </w:r>
      <w:r>
        <w:rPr>
          <w:rFonts w:ascii="Times New Roman" w:hAnsi="Times New Roman"/>
          <w:szCs w:val="24"/>
        </w:rPr>
        <w:t xml:space="preserve">а </w:t>
      </w:r>
      <w:r w:rsidRPr="00C7197E">
        <w:rPr>
          <w:rFonts w:ascii="Times New Roman" w:hAnsi="Times New Roman"/>
          <w:szCs w:val="24"/>
        </w:rPr>
        <w:t>Искитимского района</w:t>
      </w:r>
    </w:p>
    <w:p w:rsidR="00C7197E" w:rsidRPr="00C7197E" w:rsidRDefault="00C7197E" w:rsidP="00C7197E">
      <w:pPr>
        <w:ind w:firstLine="0"/>
        <w:rPr>
          <w:rFonts w:ascii="Times New Roman" w:hAnsi="Times New Roman"/>
          <w:szCs w:val="24"/>
        </w:rPr>
      </w:pPr>
      <w:r w:rsidRPr="00C7197E">
        <w:rPr>
          <w:rFonts w:ascii="Times New Roman" w:hAnsi="Times New Roman"/>
          <w:szCs w:val="24"/>
        </w:rPr>
        <w:t xml:space="preserve">Новосибирской области    </w:t>
      </w:r>
      <w:r w:rsidRPr="00C7197E">
        <w:rPr>
          <w:rFonts w:ascii="Times New Roman" w:hAnsi="Times New Roman"/>
          <w:szCs w:val="24"/>
        </w:rPr>
        <w:tab/>
      </w:r>
      <w:r w:rsidRPr="00C7197E">
        <w:rPr>
          <w:rFonts w:ascii="Times New Roman" w:hAnsi="Times New Roman"/>
          <w:szCs w:val="24"/>
        </w:rPr>
        <w:tab/>
      </w:r>
      <w:r w:rsidRPr="00C7197E">
        <w:rPr>
          <w:rFonts w:ascii="Times New Roman" w:hAnsi="Times New Roman"/>
          <w:szCs w:val="24"/>
        </w:rPr>
        <w:tab/>
      </w:r>
      <w:r w:rsidRPr="00C7197E">
        <w:rPr>
          <w:rFonts w:ascii="Times New Roman" w:hAnsi="Times New Roman"/>
          <w:szCs w:val="24"/>
        </w:rPr>
        <w:tab/>
      </w:r>
      <w:r w:rsidRPr="00C7197E">
        <w:rPr>
          <w:rFonts w:ascii="Times New Roman" w:hAnsi="Times New Roman"/>
          <w:szCs w:val="24"/>
        </w:rPr>
        <w:tab/>
        <w:t xml:space="preserve">                 </w:t>
      </w:r>
      <w:r w:rsidRPr="00C7197E">
        <w:rPr>
          <w:rFonts w:ascii="Times New Roman" w:hAnsi="Times New Roman"/>
          <w:szCs w:val="24"/>
        </w:rPr>
        <w:tab/>
        <w:t>Н.Р. Ермачёк</w:t>
      </w:r>
    </w:p>
    <w:p w:rsidR="00C7197E" w:rsidRPr="00C7197E" w:rsidRDefault="00C7197E" w:rsidP="00C7197E">
      <w:pPr>
        <w:ind w:firstLine="0"/>
        <w:rPr>
          <w:rFonts w:ascii="Times New Roman" w:hAnsi="Times New Roman"/>
          <w:szCs w:val="24"/>
        </w:rPr>
      </w:pPr>
      <w:r w:rsidRPr="00C7197E">
        <w:rPr>
          <w:rFonts w:ascii="Times New Roman" w:hAnsi="Times New Roman"/>
          <w:szCs w:val="24"/>
        </w:rPr>
        <w:t>Председатель Совета депутатов  Гусельниковского сельсовета</w:t>
      </w:r>
    </w:p>
    <w:p w:rsidR="00C7197E" w:rsidRDefault="00C7197E" w:rsidP="00C7197E">
      <w:pPr>
        <w:ind w:firstLine="0"/>
        <w:rPr>
          <w:rFonts w:ascii="Times New Roman" w:hAnsi="Times New Roman"/>
          <w:szCs w:val="24"/>
        </w:rPr>
      </w:pPr>
      <w:r w:rsidRPr="00C7197E">
        <w:rPr>
          <w:rFonts w:ascii="Times New Roman" w:hAnsi="Times New Roman"/>
          <w:szCs w:val="24"/>
        </w:rPr>
        <w:t>Искитимского района Новосибирской области</w:t>
      </w:r>
      <w:r w:rsidRPr="00C7197E">
        <w:rPr>
          <w:rFonts w:ascii="Times New Roman" w:hAnsi="Times New Roman"/>
          <w:szCs w:val="24"/>
        </w:rPr>
        <w:tab/>
      </w:r>
      <w:r>
        <w:rPr>
          <w:rFonts w:ascii="Times New Roman" w:hAnsi="Times New Roman"/>
          <w:szCs w:val="24"/>
        </w:rPr>
        <w:t xml:space="preserve">                                  </w:t>
      </w:r>
      <w:r w:rsidRPr="00C7197E">
        <w:rPr>
          <w:rFonts w:ascii="Times New Roman" w:hAnsi="Times New Roman"/>
          <w:szCs w:val="24"/>
        </w:rPr>
        <w:t>С.В.Золотова</w:t>
      </w:r>
      <w:r w:rsidRPr="00C7197E">
        <w:rPr>
          <w:rFonts w:ascii="Times New Roman" w:hAnsi="Times New Roman"/>
          <w:szCs w:val="24"/>
        </w:rPr>
        <w:tab/>
      </w:r>
    </w:p>
    <w:p w:rsidR="00C7197E" w:rsidRDefault="00C7197E">
      <w:pPr>
        <w:spacing w:before="0"/>
        <w:ind w:firstLine="0"/>
        <w:jc w:val="left"/>
        <w:rPr>
          <w:rFonts w:ascii="Times New Roman" w:hAnsi="Times New Roman"/>
          <w:szCs w:val="24"/>
        </w:rPr>
        <w:sectPr w:rsidR="00C7197E" w:rsidSect="00C7197E">
          <w:footerReference w:type="default" r:id="rId9"/>
          <w:pgSz w:w="11906" w:h="16838"/>
          <w:pgMar w:top="851" w:right="851" w:bottom="851" w:left="1134" w:header="0" w:footer="0" w:gutter="0"/>
          <w:cols w:space="720"/>
        </w:sectPr>
      </w:pPr>
    </w:p>
    <w:tbl>
      <w:tblPr>
        <w:tblW w:w="13000" w:type="dxa"/>
        <w:tblInd w:w="96" w:type="dxa"/>
        <w:tblLook w:val="04A0"/>
      </w:tblPr>
      <w:tblGrid>
        <w:gridCol w:w="506"/>
        <w:gridCol w:w="576"/>
        <w:gridCol w:w="506"/>
        <w:gridCol w:w="506"/>
        <w:gridCol w:w="506"/>
        <w:gridCol w:w="576"/>
        <w:gridCol w:w="506"/>
        <w:gridCol w:w="696"/>
        <w:gridCol w:w="576"/>
        <w:gridCol w:w="4206"/>
        <w:gridCol w:w="1280"/>
        <w:gridCol w:w="1280"/>
        <w:gridCol w:w="1280"/>
      </w:tblGrid>
      <w:tr w:rsidR="00C7197E" w:rsidRPr="00C7197E" w:rsidTr="00C7197E">
        <w:trPr>
          <w:trHeight w:val="345"/>
        </w:trPr>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bookmarkStart w:id="0" w:name="RANGE!A1:M60"/>
            <w:bookmarkEnd w:id="0"/>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3840" w:type="dxa"/>
            <w:gridSpan w:val="3"/>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Приложение 1</w:t>
            </w:r>
          </w:p>
        </w:tc>
      </w:tr>
      <w:tr w:rsidR="00C7197E" w:rsidRPr="00C7197E" w:rsidTr="00C7197E">
        <w:trPr>
          <w:trHeight w:val="1020"/>
        </w:trPr>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3840" w:type="dxa"/>
            <w:gridSpan w:val="3"/>
            <w:tcBorders>
              <w:top w:val="nil"/>
              <w:left w:val="nil"/>
              <w:bottom w:val="nil"/>
              <w:right w:val="nil"/>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C7197E" w:rsidRPr="00C7197E" w:rsidTr="00C7197E">
        <w:trPr>
          <w:trHeight w:val="315"/>
        </w:trPr>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3840" w:type="dxa"/>
            <w:gridSpan w:val="3"/>
            <w:tcBorders>
              <w:top w:val="nil"/>
              <w:left w:val="nil"/>
              <w:bottom w:val="nil"/>
              <w:right w:val="nil"/>
            </w:tcBorders>
            <w:shd w:val="clear" w:color="auto" w:fill="auto"/>
            <w:noWrap/>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от  28.09.2022  №146</w:t>
            </w:r>
          </w:p>
        </w:tc>
      </w:tr>
      <w:tr w:rsidR="00C7197E" w:rsidRPr="00C7197E" w:rsidTr="00C7197E">
        <w:trPr>
          <w:trHeight w:val="315"/>
        </w:trPr>
        <w:tc>
          <w:tcPr>
            <w:tcW w:w="13000" w:type="dxa"/>
            <w:gridSpan w:val="13"/>
            <w:tcBorders>
              <w:top w:val="nil"/>
              <w:left w:val="nil"/>
              <w:bottom w:val="nil"/>
              <w:right w:val="nil"/>
            </w:tcBorders>
            <w:shd w:val="clear" w:color="auto" w:fill="auto"/>
            <w:vAlign w:val="bottom"/>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Доходы местного бюджета на 2022 год и плановый период 2023-2024 годов</w:t>
            </w:r>
          </w:p>
        </w:tc>
      </w:tr>
      <w:tr w:rsidR="00C7197E" w:rsidRPr="00C7197E" w:rsidTr="00C7197E">
        <w:trPr>
          <w:trHeight w:val="315"/>
        </w:trPr>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48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12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12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p>
        </w:tc>
        <w:tc>
          <w:tcPr>
            <w:tcW w:w="128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(тыс. рублей)</w:t>
            </w:r>
          </w:p>
        </w:tc>
      </w:tr>
      <w:tr w:rsidR="00C7197E" w:rsidRPr="00C7197E" w:rsidTr="00C7197E">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строки</w:t>
            </w:r>
          </w:p>
        </w:tc>
        <w:tc>
          <w:tcPr>
            <w:tcW w:w="3840" w:type="dxa"/>
            <w:gridSpan w:val="8"/>
            <w:tcBorders>
              <w:top w:val="single" w:sz="4" w:space="0" w:color="auto"/>
              <w:left w:val="nil"/>
              <w:bottom w:val="single" w:sz="4" w:space="0" w:color="auto"/>
              <w:right w:val="single" w:sz="4" w:space="0" w:color="000000"/>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классификации доходов бюджета</w:t>
            </w:r>
          </w:p>
        </w:tc>
        <w:tc>
          <w:tcPr>
            <w:tcW w:w="4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Наименование кода классификации доходов бюджета</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Доходы </w:t>
            </w:r>
            <w:r w:rsidRPr="00C7197E">
              <w:rPr>
                <w:rFonts w:ascii="Times New Roman" w:hAnsi="Times New Roman"/>
                <w:szCs w:val="24"/>
              </w:rPr>
              <w:br/>
              <w:t>бюджета</w:t>
            </w:r>
            <w:r w:rsidRPr="00C7197E">
              <w:rPr>
                <w:rFonts w:ascii="Times New Roman" w:hAnsi="Times New Roman"/>
                <w:szCs w:val="24"/>
              </w:rPr>
              <w:br/>
              <w:t>2022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Доходы </w:t>
            </w:r>
            <w:r w:rsidRPr="00C7197E">
              <w:rPr>
                <w:rFonts w:ascii="Times New Roman" w:hAnsi="Times New Roman"/>
                <w:szCs w:val="24"/>
              </w:rPr>
              <w:br/>
              <w:t>бюджета</w:t>
            </w:r>
            <w:r w:rsidRPr="00C7197E">
              <w:rPr>
                <w:rFonts w:ascii="Times New Roman" w:hAnsi="Times New Roman"/>
                <w:szCs w:val="24"/>
              </w:rPr>
              <w:br/>
              <w:t>2023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Доходы </w:t>
            </w:r>
            <w:r w:rsidRPr="00C7197E">
              <w:rPr>
                <w:rFonts w:ascii="Times New Roman" w:hAnsi="Times New Roman"/>
                <w:szCs w:val="24"/>
              </w:rPr>
              <w:br/>
              <w:t>бюджета</w:t>
            </w:r>
            <w:r w:rsidRPr="00C7197E">
              <w:rPr>
                <w:rFonts w:ascii="Times New Roman" w:hAnsi="Times New Roman"/>
                <w:szCs w:val="24"/>
              </w:rPr>
              <w:br/>
              <w:t>2024 год</w:t>
            </w:r>
          </w:p>
        </w:tc>
      </w:tr>
      <w:tr w:rsidR="00C7197E" w:rsidRPr="00C7197E" w:rsidTr="00C7197E">
        <w:trPr>
          <w:trHeight w:val="100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главного администратора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группы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подгруппы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статьи</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подстатьи</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элемента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группы подвида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 аналитической группы подвида</w:t>
            </w: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C7197E" w:rsidRPr="00C7197E" w:rsidRDefault="00C7197E" w:rsidP="00C7197E">
            <w:pPr>
              <w:spacing w:before="0"/>
              <w:ind w:firstLine="0"/>
              <w:jc w:val="left"/>
              <w:rPr>
                <w:rFonts w:ascii="Arial Cyr" w:hAnsi="Arial Cyr" w:cs="Calibri"/>
                <w:b/>
                <w:bCs/>
                <w:szCs w:val="24"/>
              </w:rPr>
            </w:pPr>
            <w:r w:rsidRPr="00C7197E">
              <w:rPr>
                <w:rFonts w:ascii="Arial Cyr" w:hAnsi="Arial Cyr" w:cs="Calibri"/>
                <w:b/>
                <w:bCs/>
                <w:szCs w:val="24"/>
              </w:rPr>
              <w:t> </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4</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6</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7</w:t>
            </w:r>
          </w:p>
        </w:tc>
        <w:tc>
          <w:tcPr>
            <w:tcW w:w="48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w:t>
            </w:r>
          </w:p>
        </w:tc>
        <w:tc>
          <w:tcPr>
            <w:tcW w:w="4840" w:type="dxa"/>
            <w:tcBorders>
              <w:top w:val="nil"/>
              <w:left w:val="nil"/>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single" w:sz="4" w:space="0" w:color="auto"/>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single" w:sz="4" w:space="0" w:color="auto"/>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НАЛОГОВЫЕ И НЕНАЛОГОВЫЕ ДОХОДЫ</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5 533,6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5 809,0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6 041,7</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НАЛОГОВЫЕ ДОХОДЫ</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5 533,6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5 809,0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6 041,7</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Налог на доходы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1 925,3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2 109,6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2 236,2</w:t>
            </w:r>
          </w:p>
        </w:tc>
      </w:tr>
      <w:tr w:rsidR="00C7197E" w:rsidRPr="00C7197E" w:rsidTr="00C7197E">
        <w:trPr>
          <w:trHeight w:val="158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1 925,3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2 109,6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2 236,2</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НАЛОГИ НА ТОВАРЫ (РАБОТЫ, УСЛУГИ), РЕАЛИЗУЕМЫЕ НА ТЕРРИТОРИИ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1 246,2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231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534,7</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559,9</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591,2</w:t>
            </w:r>
          </w:p>
        </w:tc>
      </w:tr>
      <w:tr w:rsidR="00C7197E" w:rsidRPr="00C7197E" w:rsidTr="00C7197E">
        <w:trPr>
          <w:trHeight w:val="2640"/>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7</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4,2</w:t>
            </w:r>
          </w:p>
        </w:tc>
      </w:tr>
      <w:tr w:rsidR="00C7197E" w:rsidRPr="00C7197E" w:rsidTr="00C7197E">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8</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251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r w:rsidRPr="00C7197E">
              <w:rPr>
                <w:rFonts w:ascii="Times New Roman" w:hAnsi="Times New Roman"/>
                <w:szCs w:val="24"/>
              </w:rPr>
              <w:lastRenderedPageBreak/>
              <w:t>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lastRenderedPageBreak/>
              <w:t>791,3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826,6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871,5</w:t>
            </w:r>
          </w:p>
        </w:tc>
      </w:tr>
      <w:tr w:rsidR="00C7197E" w:rsidRPr="00C7197E" w:rsidTr="00C7197E">
        <w:trPr>
          <w:trHeight w:val="23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9</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261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-83,6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-85,3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-90,7</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НАЛОГИ НА СОВОКУПНЫЙ ДОХОД</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820,4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871,2</w:t>
            </w:r>
          </w:p>
        </w:tc>
      </w:tr>
      <w:tr w:rsidR="00C7197E" w:rsidRPr="00C7197E" w:rsidTr="00C7197E">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i/>
                <w:iCs/>
                <w:szCs w:val="24"/>
              </w:rPr>
            </w:pPr>
            <w:r w:rsidRPr="00C7197E">
              <w:rPr>
                <w:rFonts w:ascii="Times New Roman" w:hAnsi="Times New Roman"/>
                <w:b/>
                <w:bCs/>
                <w:i/>
                <w:iCs/>
                <w:szCs w:val="24"/>
              </w:rPr>
              <w:t>Единый сельскохозяйственный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820,4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871,2</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Единый сельскохозяйственный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820,4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845,8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871,2</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НАЛОГИ НА ИМУЩЕСТВО</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1 541,7</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1 548,4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1 558,1</w:t>
            </w:r>
          </w:p>
        </w:tc>
      </w:tr>
      <w:tr w:rsidR="00C7197E" w:rsidRPr="00C7197E" w:rsidTr="00C7197E">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i/>
                <w:iCs/>
                <w:szCs w:val="24"/>
              </w:rPr>
            </w:pPr>
            <w:r w:rsidRPr="00C7197E">
              <w:rPr>
                <w:rFonts w:ascii="Times New Roman" w:hAnsi="Times New Roman"/>
                <w:b/>
                <w:bCs/>
                <w:i/>
                <w:iCs/>
                <w:szCs w:val="24"/>
              </w:rPr>
              <w:t>Налог на имущество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201,4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221,5</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243,7</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201,4</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221,5</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243,7</w:t>
            </w:r>
          </w:p>
        </w:tc>
      </w:tr>
      <w:tr w:rsidR="00C7197E" w:rsidRPr="00C7197E" w:rsidTr="00C7197E">
        <w:trPr>
          <w:trHeight w:val="276"/>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ЗЕМЕЛЬНЫЙ НАЛОГ</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1 340,3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1 326,9</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i/>
                <w:iCs/>
                <w:szCs w:val="24"/>
              </w:rPr>
            </w:pPr>
            <w:r w:rsidRPr="00C7197E">
              <w:rPr>
                <w:rFonts w:ascii="Times New Roman" w:hAnsi="Times New Roman"/>
                <w:b/>
                <w:bCs/>
                <w:i/>
                <w:iCs/>
                <w:szCs w:val="24"/>
              </w:rPr>
              <w:t>1 314,4</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17</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Земельный налог с организаций</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764,3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771,9</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779,7</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18</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Земельный налог с организаций, обладающих земельным участком, расположенным в границах сельских поселений</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764,3</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771,9</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779,7</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19</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Земельный налог с физических лиц</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576,0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555,0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534,7</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182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Земельный налог с физических лиц, обладающих земельным участком, расположенным в границах сельских поселений </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576,0</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555,0</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534,7</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БЕЗВОЗМЕЗДНЫЕ ПОСТУПЛЕНИЯ</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16 809,8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3 692,2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2 887,0</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БЕЗВОЗМЕЗДНЫЕ ПОСТУПЛЕНИЯ ОТ ДРУГИХ БЮДЖЕТОВ БЮДЖЕТНОЙ СИСТЕМЫ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11 670,8</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3 692,2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2 887,0</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Дотации бюджетам субъектов Российской Федерации и муниципальных образований</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4 202,5</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3 574,5</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2 765,1</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Дотации на выравнивание бюджетной обеспеченности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4 202,5</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3 574,5</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2 765,1</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Дотации бюджетам сельских поселений на выравнивание бюджетной обеспеченности</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4 202,5</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3 574,5</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2 765,1</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28</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Субвенции бюджетам бюджетной системы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121,3</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117,7</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121,9</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29</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Субвенции на выполнение передаваемых полномочий субъектов Российской Федерации</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Субвенции бюджетам сельских поселений на выполнение передаваемых полномочий субъектов Российской Федерации</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31</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118</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Субвенции бюджетам на осуществление первичного воинского учета на территориях, где отсутствуют военные комиссариаты</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792"/>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32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118</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28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33</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40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Иные межбюджетные трансферты</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7 347,0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34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49</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Прочие межбюджетные трансферты, передаваемые бюджетам сельских поселений</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7 347,0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264"/>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85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07</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xml:space="preserve">Прочие безвозмездные поступления </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5 139,0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528"/>
        </w:trPr>
        <w:tc>
          <w:tcPr>
            <w:tcW w:w="4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86</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07</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0000</w:t>
            </w:r>
          </w:p>
        </w:tc>
        <w:tc>
          <w:tcPr>
            <w:tcW w:w="48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150</w:t>
            </w:r>
          </w:p>
        </w:tc>
        <w:tc>
          <w:tcPr>
            <w:tcW w:w="4840" w:type="dxa"/>
            <w:tcBorders>
              <w:top w:val="nil"/>
              <w:left w:val="nil"/>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Прочие безвозмездные поступления в бюджеты сельских поселений</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5 139,0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264"/>
        </w:trPr>
        <w:tc>
          <w:tcPr>
            <w:tcW w:w="916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ВСЕГО</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22 343,4</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9 501,2</w:t>
            </w:r>
          </w:p>
        </w:tc>
        <w:tc>
          <w:tcPr>
            <w:tcW w:w="128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8 928,7</w:t>
            </w:r>
          </w:p>
        </w:tc>
      </w:tr>
    </w:tbl>
    <w:p w:rsidR="00C7197E" w:rsidRPr="00C7197E" w:rsidRDefault="00C7197E">
      <w:pPr>
        <w:spacing w:before="0"/>
        <w:ind w:firstLine="0"/>
        <w:jc w:val="left"/>
        <w:rPr>
          <w:rFonts w:ascii="Times New Roman" w:hAnsi="Times New Roman"/>
          <w:szCs w:val="24"/>
        </w:rPr>
      </w:pPr>
    </w:p>
    <w:p w:rsidR="00C7197E" w:rsidRDefault="00C7197E">
      <w:pPr>
        <w:spacing w:before="0"/>
        <w:ind w:firstLine="0"/>
        <w:jc w:val="left"/>
        <w:rPr>
          <w:rFonts w:ascii="Times New Roman" w:hAnsi="Times New Roman"/>
          <w:szCs w:val="24"/>
        </w:rPr>
      </w:pPr>
    </w:p>
    <w:tbl>
      <w:tblPr>
        <w:tblW w:w="14700" w:type="dxa"/>
        <w:tblInd w:w="96" w:type="dxa"/>
        <w:tblLook w:val="04A0"/>
      </w:tblPr>
      <w:tblGrid>
        <w:gridCol w:w="7180"/>
        <w:gridCol w:w="540"/>
        <w:gridCol w:w="540"/>
        <w:gridCol w:w="1596"/>
        <w:gridCol w:w="700"/>
        <w:gridCol w:w="1340"/>
        <w:gridCol w:w="1360"/>
        <w:gridCol w:w="1500"/>
      </w:tblGrid>
      <w:tr w:rsidR="00C7197E" w:rsidRPr="00C7197E" w:rsidTr="00C7197E">
        <w:trPr>
          <w:trHeight w:val="360"/>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bookmarkStart w:id="1" w:name="RANGE!A1:H130"/>
            <w:bookmarkEnd w:id="1"/>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4900" w:type="dxa"/>
            <w:gridSpan w:val="4"/>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Приложение 3</w:t>
            </w:r>
          </w:p>
        </w:tc>
      </w:tr>
      <w:tr w:rsidR="00C7197E" w:rsidRPr="00C7197E" w:rsidTr="00C7197E">
        <w:trPr>
          <w:trHeight w:val="810"/>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hideMark/>
          </w:tcPr>
          <w:p w:rsidR="00C7197E" w:rsidRPr="00C7197E" w:rsidRDefault="00C7197E" w:rsidP="00C7197E">
            <w:pPr>
              <w:spacing w:before="0"/>
              <w:ind w:firstLine="0"/>
              <w:jc w:val="right"/>
              <w:rPr>
                <w:rFonts w:ascii="Calibri" w:hAnsi="Calibri" w:cs="Calibri"/>
                <w:color w:val="000000"/>
                <w:sz w:val="22"/>
                <w:szCs w:val="22"/>
              </w:rPr>
            </w:pPr>
          </w:p>
        </w:tc>
        <w:tc>
          <w:tcPr>
            <w:tcW w:w="4200" w:type="dxa"/>
            <w:gridSpan w:val="3"/>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C7197E" w:rsidRPr="00C7197E" w:rsidTr="00C7197E">
        <w:trPr>
          <w:trHeight w:val="288"/>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4200" w:type="dxa"/>
            <w:gridSpan w:val="3"/>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color w:val="000000"/>
                <w:sz w:val="20"/>
              </w:rPr>
            </w:pPr>
            <w:r w:rsidRPr="00C7197E">
              <w:rPr>
                <w:rFonts w:ascii="Times New Roman" w:hAnsi="Times New Roman"/>
                <w:color w:val="000000"/>
                <w:sz w:val="20"/>
              </w:rPr>
              <w:t>от  28.09.2022  № 146</w:t>
            </w:r>
          </w:p>
        </w:tc>
      </w:tr>
      <w:tr w:rsidR="00C7197E" w:rsidRPr="00C7197E" w:rsidTr="00C7197E">
        <w:trPr>
          <w:trHeight w:val="264"/>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3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r>
      <w:tr w:rsidR="00C7197E" w:rsidRPr="00C7197E" w:rsidTr="00C7197E">
        <w:trPr>
          <w:trHeight w:val="1035"/>
        </w:trPr>
        <w:tc>
          <w:tcPr>
            <w:tcW w:w="14700" w:type="dxa"/>
            <w:gridSpan w:val="8"/>
            <w:tcBorders>
              <w:top w:val="nil"/>
              <w:left w:val="nil"/>
              <w:bottom w:val="nil"/>
              <w:right w:val="nil"/>
            </w:tcBorders>
            <w:shd w:val="clear" w:color="auto" w:fill="auto"/>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w:t>
            </w:r>
          </w:p>
        </w:tc>
      </w:tr>
      <w:tr w:rsidR="00C7197E" w:rsidRPr="00C7197E" w:rsidTr="00C7197E">
        <w:trPr>
          <w:trHeight w:val="375"/>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3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3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5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тыс. рублей</w:t>
            </w:r>
          </w:p>
        </w:tc>
      </w:tr>
      <w:tr w:rsidR="00C7197E" w:rsidRPr="00C7197E" w:rsidTr="00C7197E">
        <w:trPr>
          <w:trHeight w:val="510"/>
        </w:trPr>
        <w:tc>
          <w:tcPr>
            <w:tcW w:w="7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Наименование</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РЗ</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ПР</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ВР</w:t>
            </w:r>
          </w:p>
        </w:tc>
        <w:tc>
          <w:tcPr>
            <w:tcW w:w="4200" w:type="dxa"/>
            <w:gridSpan w:val="3"/>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Сумма </w:t>
            </w:r>
          </w:p>
        </w:tc>
      </w:tr>
      <w:tr w:rsidR="00C7197E" w:rsidRPr="00C7197E" w:rsidTr="00C7197E">
        <w:trPr>
          <w:trHeight w:val="495"/>
        </w:trPr>
        <w:tc>
          <w:tcPr>
            <w:tcW w:w="718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3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2022 год</w:t>
            </w:r>
          </w:p>
        </w:tc>
        <w:tc>
          <w:tcPr>
            <w:tcW w:w="136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2023 год</w:t>
            </w:r>
          </w:p>
        </w:tc>
        <w:tc>
          <w:tcPr>
            <w:tcW w:w="150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2024 год</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Общегосударственные вопросы</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5 771,9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4 512,6</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3 459,2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Функционирование высшего должностного лица субъекта Российской Федерации и муниципального образования</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846,7</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846,7</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Глава муниципального образования</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31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960"/>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4 851,4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3 714,0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2 660,6</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4 851,4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3 714,0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2 660,6</w:t>
            </w:r>
          </w:p>
        </w:tc>
      </w:tr>
      <w:tr w:rsidR="00C7197E" w:rsidRPr="00C7197E" w:rsidTr="00C7197E">
        <w:trPr>
          <w:trHeight w:val="630"/>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127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Расходы на обеспечение функций государственных </w:t>
            </w:r>
            <w:r w:rsidRPr="00C7197E">
              <w:rPr>
                <w:rFonts w:ascii="Times New Roman" w:hAnsi="Times New Roman"/>
                <w:szCs w:val="24"/>
              </w:rPr>
              <w:lastRenderedPageBreak/>
              <w:t>(муниципальных) органов</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lastRenderedPageBreak/>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1 487,8</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1 100,0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550,0</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Закупка товаров, работ и услуг для  государственных (муниципальных) нужд</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2"/>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Решение вопросов в сфере административных правонарушений</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31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960"/>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06</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50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60"/>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межбюджетные трансферты бюджетам бюджетной системы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Межбюджетные трансферты</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межбюджетные трансферты</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540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Резервные фонды</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Резервные фонды местных администраций</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Резервные средства</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870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Другие общегосударственные вопросы</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44,3</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44,3</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624"/>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Оценка недвижимости, признание прав и регулирование отношений по государственной и муниципальной собственности</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Выполнение других обязательств государства</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36,3</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31,3</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830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26,3</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Мобилизационная и вневойсковая подготовка</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02</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121,2</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117,6</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121,8</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Осуществление первичного воинского учета на территориях, где отсутствуют военные комиссариаты </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127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 органов</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0,04</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Национальная безопасность и правоохранительная деятельность</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124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50.0.00.00000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99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Национальная экономика</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Дорожное хозяйство (дорожные фонды)</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"Дорожное хозяйство на территории Гусельниковского сельсовета"</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735"/>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Основное мероприятие: Развитие автомобильных дорог местного значения на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1 972,4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1 205,2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1 276,2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Реализация мероприятий по развитию автомобильных дорог местного значения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60"/>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 xml:space="preserve">Основное мероприятие: Обеспечение безопасности дорожного движения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52.0.02.00000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86,4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Реализация мероприятий по обеспечению безопасности дорожного движения на территории Гусельниковского сельсовета </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Жилищно-коммунальное хозяйство</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Благоустройство</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93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"Уличное освещение"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58.1.00.00000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924,2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r>
      <w:tr w:rsidR="00C7197E" w:rsidRPr="00C7197E" w:rsidTr="00C7197E">
        <w:trPr>
          <w:trHeight w:val="96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96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58.3.00.00000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1 672,5</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93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96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58.4.00.00000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1 701,0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500,0</w:t>
            </w:r>
          </w:p>
        </w:tc>
      </w:tr>
      <w:tr w:rsidR="00C7197E" w:rsidRPr="00C7197E" w:rsidTr="00C7197E">
        <w:trPr>
          <w:trHeight w:val="127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Культура, кинематография</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11 449,1</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318"/>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Культура</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11 449,1</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Непрограммные направления бюджета</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11 449,1</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Мероприятия по сохранение и развитие культуры на территории поселения</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5 403,6</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казенных учреждений</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2"/>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казенных учреждений</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Социальная политика</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416,9</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Пенсионное обеспечение</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416,9</w:t>
            </w:r>
          </w:p>
        </w:tc>
        <w:tc>
          <w:tcPr>
            <w:tcW w:w="136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c>
          <w:tcPr>
            <w:tcW w:w="150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r>
      <w:tr w:rsidR="00C7197E" w:rsidRPr="00C7197E" w:rsidTr="00C7197E">
        <w:trPr>
          <w:trHeight w:val="318"/>
        </w:trPr>
        <w:tc>
          <w:tcPr>
            <w:tcW w:w="7180" w:type="dxa"/>
            <w:tcBorders>
              <w:top w:val="nil"/>
              <w:left w:val="single" w:sz="4" w:space="0" w:color="auto"/>
              <w:bottom w:val="nil"/>
              <w:right w:val="nil"/>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36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Доплаты к пенсиям государственных служащих субъектов Российской Федерации и муниципальных служащих</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36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300</w:t>
            </w:r>
          </w:p>
        </w:tc>
        <w:tc>
          <w:tcPr>
            <w:tcW w:w="13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1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Публичные нормативные социальные выплаты гражданам</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310</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900</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w:t>
            </w:r>
          </w:p>
        </w:tc>
        <w:tc>
          <w:tcPr>
            <w:tcW w:w="13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36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390"/>
        </w:trPr>
        <w:tc>
          <w:tcPr>
            <w:tcW w:w="7180" w:type="dxa"/>
            <w:tcBorders>
              <w:top w:val="nil"/>
              <w:left w:val="single" w:sz="4" w:space="0" w:color="auto"/>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Итого расходов</w:t>
            </w:r>
          </w:p>
        </w:tc>
        <w:tc>
          <w:tcPr>
            <w:tcW w:w="54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r w:rsidRPr="00C7197E">
              <w:rPr>
                <w:rFonts w:ascii="Times New Roman" w:hAnsi="Times New Roman"/>
                <w:sz w:val="20"/>
              </w:rPr>
              <w:t> </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24 683,5</w:t>
            </w:r>
          </w:p>
        </w:tc>
        <w:tc>
          <w:tcPr>
            <w:tcW w:w="1360" w:type="dxa"/>
            <w:tcBorders>
              <w:top w:val="nil"/>
              <w:left w:val="nil"/>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9 501,2</w:t>
            </w:r>
          </w:p>
        </w:tc>
        <w:tc>
          <w:tcPr>
            <w:tcW w:w="1500" w:type="dxa"/>
            <w:tcBorders>
              <w:top w:val="nil"/>
              <w:left w:val="nil"/>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8 928,7</w:t>
            </w:r>
          </w:p>
        </w:tc>
      </w:tr>
    </w:tbl>
    <w:p w:rsidR="00C7197E" w:rsidRDefault="00C7197E">
      <w:pPr>
        <w:spacing w:before="0"/>
        <w:ind w:firstLine="0"/>
        <w:jc w:val="left"/>
        <w:rPr>
          <w:rFonts w:ascii="Times New Roman" w:hAnsi="Times New Roman"/>
          <w:szCs w:val="24"/>
        </w:rPr>
      </w:pPr>
    </w:p>
    <w:p w:rsidR="00C7197E" w:rsidRDefault="00C7197E">
      <w:pPr>
        <w:spacing w:before="0"/>
        <w:ind w:firstLine="0"/>
        <w:jc w:val="left"/>
        <w:rPr>
          <w:rFonts w:ascii="Times New Roman" w:hAnsi="Times New Roman"/>
          <w:szCs w:val="24"/>
        </w:rPr>
      </w:pPr>
    </w:p>
    <w:tbl>
      <w:tblPr>
        <w:tblW w:w="14320" w:type="dxa"/>
        <w:tblInd w:w="96" w:type="dxa"/>
        <w:tblLook w:val="04A0"/>
      </w:tblPr>
      <w:tblGrid>
        <w:gridCol w:w="6760"/>
        <w:gridCol w:w="1720"/>
        <w:gridCol w:w="700"/>
        <w:gridCol w:w="540"/>
        <w:gridCol w:w="640"/>
        <w:gridCol w:w="1240"/>
        <w:gridCol w:w="1220"/>
        <w:gridCol w:w="1500"/>
      </w:tblGrid>
      <w:tr w:rsidR="00C7197E" w:rsidRPr="00C7197E" w:rsidTr="00C7197E">
        <w:trPr>
          <w:trHeight w:val="264"/>
        </w:trPr>
        <w:tc>
          <w:tcPr>
            <w:tcW w:w="67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4600" w:type="dxa"/>
            <w:gridSpan w:val="4"/>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r>
              <w:rPr>
                <w:rFonts w:ascii="Times New Roman" w:hAnsi="Times New Roman"/>
                <w:sz w:val="20"/>
              </w:rPr>
              <w:t>Прилож</w:t>
            </w:r>
            <w:r w:rsidRPr="00C7197E">
              <w:rPr>
                <w:rFonts w:ascii="Times New Roman" w:hAnsi="Times New Roman"/>
                <w:sz w:val="20"/>
              </w:rPr>
              <w:t>ение 4</w:t>
            </w:r>
          </w:p>
        </w:tc>
      </w:tr>
      <w:tr w:rsidR="00C7197E" w:rsidRPr="00C7197E" w:rsidTr="00C7197E">
        <w:trPr>
          <w:trHeight w:val="795"/>
        </w:trPr>
        <w:tc>
          <w:tcPr>
            <w:tcW w:w="67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p>
        </w:tc>
        <w:tc>
          <w:tcPr>
            <w:tcW w:w="5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Calibri" w:hAnsi="Calibri" w:cs="Calibri"/>
                <w:color w:val="000000"/>
                <w:sz w:val="22"/>
                <w:szCs w:val="22"/>
              </w:rPr>
            </w:pPr>
          </w:p>
        </w:tc>
        <w:tc>
          <w:tcPr>
            <w:tcW w:w="64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left"/>
              <w:rPr>
                <w:rFonts w:ascii="Calibri" w:hAnsi="Calibri" w:cs="Calibri"/>
                <w:color w:val="000000"/>
                <w:sz w:val="22"/>
                <w:szCs w:val="22"/>
              </w:rPr>
            </w:pPr>
          </w:p>
        </w:tc>
        <w:tc>
          <w:tcPr>
            <w:tcW w:w="3960" w:type="dxa"/>
            <w:gridSpan w:val="3"/>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C7197E" w:rsidRPr="00C7197E" w:rsidTr="00C7197E">
        <w:trPr>
          <w:trHeight w:val="288"/>
        </w:trPr>
        <w:tc>
          <w:tcPr>
            <w:tcW w:w="67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6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3960" w:type="dxa"/>
            <w:gridSpan w:val="3"/>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color w:val="000000"/>
                <w:sz w:val="20"/>
              </w:rPr>
            </w:pPr>
            <w:r w:rsidRPr="00C7197E">
              <w:rPr>
                <w:rFonts w:ascii="Times New Roman" w:hAnsi="Times New Roman"/>
                <w:color w:val="000000"/>
                <w:sz w:val="20"/>
              </w:rPr>
              <w:t>от  28.09.2022  №146</w:t>
            </w:r>
          </w:p>
        </w:tc>
      </w:tr>
      <w:tr w:rsidR="00C7197E" w:rsidRPr="00C7197E" w:rsidTr="00C7197E">
        <w:trPr>
          <w:trHeight w:val="264"/>
        </w:trPr>
        <w:tc>
          <w:tcPr>
            <w:tcW w:w="67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center"/>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6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2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r>
      <w:tr w:rsidR="00C7197E" w:rsidRPr="00C7197E" w:rsidTr="00C7197E">
        <w:trPr>
          <w:trHeight w:val="1005"/>
        </w:trPr>
        <w:tc>
          <w:tcPr>
            <w:tcW w:w="14320" w:type="dxa"/>
            <w:gridSpan w:val="8"/>
            <w:tcBorders>
              <w:top w:val="nil"/>
              <w:left w:val="nil"/>
              <w:bottom w:val="nil"/>
              <w:right w:val="nil"/>
            </w:tcBorders>
            <w:shd w:val="clear" w:color="auto" w:fill="auto"/>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lastRenderedPageBreak/>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w:t>
            </w:r>
          </w:p>
        </w:tc>
      </w:tr>
      <w:tr w:rsidR="00C7197E" w:rsidRPr="00C7197E" w:rsidTr="00C7197E">
        <w:trPr>
          <w:trHeight w:val="300"/>
        </w:trPr>
        <w:tc>
          <w:tcPr>
            <w:tcW w:w="676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1720" w:type="dxa"/>
            <w:tcBorders>
              <w:top w:val="nil"/>
              <w:left w:val="nil"/>
              <w:bottom w:val="nil"/>
              <w:right w:val="nil"/>
            </w:tcBorders>
            <w:shd w:val="clear" w:color="auto" w:fill="auto"/>
            <w:hideMark/>
          </w:tcPr>
          <w:p w:rsidR="00C7197E" w:rsidRPr="00C7197E" w:rsidRDefault="00C7197E" w:rsidP="00C7197E">
            <w:pPr>
              <w:spacing w:before="0"/>
              <w:ind w:firstLine="0"/>
              <w:jc w:val="center"/>
              <w:rPr>
                <w:rFonts w:ascii="Times New Roman" w:hAnsi="Times New Roman"/>
                <w:b/>
                <w:bCs/>
                <w:sz w:val="20"/>
              </w:rPr>
            </w:pPr>
          </w:p>
        </w:tc>
        <w:tc>
          <w:tcPr>
            <w:tcW w:w="70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54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64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124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1220" w:type="dxa"/>
            <w:tcBorders>
              <w:top w:val="nil"/>
              <w:left w:val="nil"/>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 w:val="20"/>
              </w:rPr>
            </w:pPr>
          </w:p>
        </w:tc>
        <w:tc>
          <w:tcPr>
            <w:tcW w:w="150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тыс. рублей</w:t>
            </w:r>
          </w:p>
        </w:tc>
      </w:tr>
      <w:tr w:rsidR="00C7197E" w:rsidRPr="00C7197E" w:rsidTr="00C7197E">
        <w:trPr>
          <w:trHeight w:val="435"/>
        </w:trPr>
        <w:tc>
          <w:tcPr>
            <w:tcW w:w="6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Наименование</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ВР</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РЗ</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ПР</w:t>
            </w:r>
          </w:p>
        </w:tc>
        <w:tc>
          <w:tcPr>
            <w:tcW w:w="39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Сумма</w:t>
            </w:r>
          </w:p>
        </w:tc>
      </w:tr>
      <w:tr w:rsidR="00C7197E" w:rsidRPr="00C7197E" w:rsidTr="00C7197E">
        <w:trPr>
          <w:trHeight w:val="435"/>
        </w:trPr>
        <w:tc>
          <w:tcPr>
            <w:tcW w:w="676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2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2022 год</w:t>
            </w:r>
          </w:p>
        </w:tc>
        <w:tc>
          <w:tcPr>
            <w:tcW w:w="122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2023 год</w:t>
            </w:r>
          </w:p>
        </w:tc>
        <w:tc>
          <w:tcPr>
            <w:tcW w:w="150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2024 год</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50.0.00.00000</w:t>
            </w:r>
          </w:p>
        </w:tc>
        <w:tc>
          <w:tcPr>
            <w:tcW w:w="700" w:type="dxa"/>
            <w:tcBorders>
              <w:top w:val="nil"/>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22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50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960"/>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50.0.00.02180</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22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50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22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50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"Дорожное хозяйство Гусельниковского сельсовета"</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Основное мероприятие: Развитие автомобильных дорог местного значения на территории  Гусельниковского сельсовета"</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1 972,4</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1 205,2</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1 276,2</w:t>
            </w:r>
          </w:p>
        </w:tc>
      </w:tr>
      <w:tr w:rsidR="00C7197E" w:rsidRPr="00C7197E" w:rsidTr="00C7197E">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по развитию автомобильных дорог местного значения на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1 972,4</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1 205,2</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1 276,2</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Основное мероприятие: Обеспечение безопасности дорожного движения на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52.0.02.00000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86,4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936"/>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по обеспечению безопасности дорожного движения на территории  Гусельниковского сельсовета"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52.0.02.06070</w:t>
            </w:r>
          </w:p>
        </w:tc>
        <w:tc>
          <w:tcPr>
            <w:tcW w:w="7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86,4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"Благоустройство территории  Гусельниковского сельсовета"</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960"/>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"Уличное освещение"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58.1.00.00000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924,2</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r>
      <w:tr w:rsidR="00C7197E" w:rsidRPr="00C7197E" w:rsidTr="00C7197E">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58.1.00.01000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924,2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58.3.00.00000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124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58.3.00.04000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Закупка товаров, работ и услуг для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990"/>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xml:space="preserve">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 </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58.4.00.00000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1 701,0</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500,0</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1 701,0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4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Непрограммные направления бюджета</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17 759,1</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6 756,0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5 912,5</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Расходы на выплаты по оплате труда работников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2 688,4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2 110,5</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Расходы на обеспечение функций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99.0.00.00190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1 487,8</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1 100,0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550,0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Иные межбюджетные трансферты бюджетам бюджетной системы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Межбюджетные трансферты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межбюджетные трансферты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Оценка недвижимости, признание прав и регулирование отношений по государственной и муниципальной собственности</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4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Выполнение других обязательств государства</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36,3</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31,3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830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26,3</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Доплаты к пенсиям государственных служащих субъектов Российской Федерации и муниципальных служащих</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416,9</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Социальное обеспечение и иные выплаты населению</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60"/>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Публичные нормативные социальные выплаты гражданам</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310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Глава муниципального образования</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Резервные фонды местных администраций</w:t>
            </w:r>
          </w:p>
        </w:tc>
        <w:tc>
          <w:tcPr>
            <w:tcW w:w="17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99.0.00.20550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Резервные средства</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870</w:t>
            </w:r>
          </w:p>
        </w:tc>
        <w:tc>
          <w:tcPr>
            <w:tcW w:w="5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Мероприятия по сохранение и развитие культуры на территории поселения</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5 403,6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color w:val="000000"/>
                <w:szCs w:val="24"/>
              </w:rPr>
            </w:pPr>
            <w:r w:rsidRPr="00C7197E">
              <w:rPr>
                <w:rFonts w:ascii="Times New Roman" w:hAnsi="Times New Roman"/>
                <w:color w:val="000000"/>
                <w:szCs w:val="24"/>
              </w:rPr>
              <w:t>Расходы на выплаты персоналу казенных учреждений</w:t>
            </w:r>
          </w:p>
        </w:tc>
        <w:tc>
          <w:tcPr>
            <w:tcW w:w="1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54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6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2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5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xml:space="preserve">Осуществление первичного воинского учета на территориях, где отсутствуют военные комиссариаты </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99.0.00.51180</w:t>
            </w:r>
          </w:p>
        </w:tc>
        <w:tc>
          <w:tcPr>
            <w:tcW w:w="700" w:type="dxa"/>
            <w:tcBorders>
              <w:top w:val="nil"/>
              <w:left w:val="nil"/>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121,2</w:t>
            </w:r>
          </w:p>
        </w:tc>
        <w:tc>
          <w:tcPr>
            <w:tcW w:w="12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117,6</w:t>
            </w:r>
          </w:p>
        </w:tc>
        <w:tc>
          <w:tcPr>
            <w:tcW w:w="150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121,8</w:t>
            </w:r>
          </w:p>
        </w:tc>
      </w:tr>
      <w:tr w:rsidR="00C7197E" w:rsidRPr="00C7197E" w:rsidTr="00C7197E">
        <w:trPr>
          <w:trHeight w:val="1278"/>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Решение вопросов в сфере административных правонарушений</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0,1</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0,1</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0,1</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64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348"/>
        </w:trPr>
        <w:tc>
          <w:tcPr>
            <w:tcW w:w="676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Обеспечение сбалансированности местных бюджетов</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6 798,2</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1278"/>
        </w:trPr>
        <w:tc>
          <w:tcPr>
            <w:tcW w:w="676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6 798,2</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6760" w:type="dxa"/>
            <w:tcBorders>
              <w:top w:val="nil"/>
              <w:left w:val="single" w:sz="4" w:space="0" w:color="auto"/>
              <w:bottom w:val="single" w:sz="4" w:space="0" w:color="auto"/>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color w:val="000000"/>
                <w:szCs w:val="24"/>
              </w:rPr>
            </w:pPr>
            <w:r w:rsidRPr="00C7197E">
              <w:rPr>
                <w:rFonts w:ascii="Times New Roman" w:hAnsi="Times New Roman"/>
                <w:color w:val="000000"/>
                <w:szCs w:val="24"/>
              </w:rPr>
              <w:t>Расходы на выплаты персоналу казенных учреждений</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24"/>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30"/>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 органов</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color w:val="000000"/>
                <w:szCs w:val="24"/>
              </w:rPr>
            </w:pPr>
            <w:r w:rsidRPr="00C7197E">
              <w:rPr>
                <w:rFonts w:ascii="Times New Roman" w:hAnsi="Times New Roman"/>
                <w:b/>
                <w:bCs/>
                <w:color w:val="000000"/>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color w:val="000000"/>
                <w:szCs w:val="24"/>
              </w:rPr>
            </w:pPr>
            <w:r w:rsidRPr="00C7197E">
              <w:rPr>
                <w:rFonts w:ascii="Times New Roman" w:hAnsi="Times New Roman"/>
                <w:b/>
                <w:bCs/>
                <w:color w:val="000000"/>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color w:val="000000"/>
                <w:szCs w:val="24"/>
              </w:rPr>
            </w:pPr>
            <w:r w:rsidRPr="00C7197E">
              <w:rPr>
                <w:rFonts w:ascii="Times New Roman" w:hAnsi="Times New Roman"/>
                <w:b/>
                <w:bCs/>
                <w:color w:val="000000"/>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color w:val="000000"/>
                <w:szCs w:val="24"/>
              </w:rPr>
            </w:pPr>
            <w:r w:rsidRPr="00C7197E">
              <w:rPr>
                <w:rFonts w:ascii="Times New Roman" w:hAnsi="Times New Roman"/>
                <w:b/>
                <w:bCs/>
                <w:color w:val="000000"/>
                <w:szCs w:val="24"/>
              </w:rPr>
              <w:t>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color w:val="000000"/>
                <w:szCs w:val="24"/>
              </w:rPr>
            </w:pPr>
            <w:r w:rsidRPr="00C7197E">
              <w:rPr>
                <w:rFonts w:ascii="Times New Roman" w:hAnsi="Times New Roman"/>
                <w:b/>
                <w:bCs/>
                <w:color w:val="000000"/>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color w:val="000000"/>
                <w:szCs w:val="24"/>
              </w:rPr>
            </w:pPr>
            <w:r w:rsidRPr="00C7197E">
              <w:rPr>
                <w:rFonts w:ascii="Times New Roman" w:hAnsi="Times New Roman"/>
                <w:b/>
                <w:bCs/>
                <w:color w:val="000000"/>
                <w:szCs w:val="24"/>
              </w:rPr>
              <w:t>440,3</w:t>
            </w:r>
          </w:p>
        </w:tc>
      </w:tr>
      <w:tr w:rsidR="00C7197E" w:rsidRPr="00C7197E" w:rsidTr="00C7197E">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900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color w:val="000000"/>
                <w:szCs w:val="24"/>
              </w:rPr>
            </w:pPr>
            <w:r w:rsidRPr="00C7197E">
              <w:rPr>
                <w:rFonts w:ascii="Times New Roman" w:hAnsi="Times New Roman"/>
                <w:color w:val="000000"/>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color w:val="000000"/>
                <w:szCs w:val="24"/>
              </w:rPr>
            </w:pPr>
            <w:r w:rsidRPr="00C7197E">
              <w:rPr>
                <w:rFonts w:ascii="Times New Roman" w:hAnsi="Times New Roman"/>
                <w:color w:val="000000"/>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440,3</w:t>
            </w:r>
          </w:p>
        </w:tc>
      </w:tr>
      <w:tr w:rsidR="00C7197E" w:rsidRPr="00C7197E" w:rsidTr="00C7197E">
        <w:trPr>
          <w:trHeight w:val="402"/>
        </w:trPr>
        <w:tc>
          <w:tcPr>
            <w:tcW w:w="676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17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color w:val="000000"/>
                <w:szCs w:val="24"/>
              </w:rPr>
            </w:pPr>
            <w:r w:rsidRPr="00C7197E">
              <w:rPr>
                <w:rFonts w:ascii="Times New Roman" w:hAnsi="Times New Roman"/>
                <w:color w:val="000000"/>
                <w:szCs w:val="24"/>
              </w:rPr>
              <w:t>99</w:t>
            </w:r>
          </w:p>
        </w:tc>
        <w:tc>
          <w:tcPr>
            <w:tcW w:w="6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color w:val="000000"/>
                <w:szCs w:val="24"/>
              </w:rPr>
            </w:pPr>
            <w:r w:rsidRPr="00C7197E">
              <w:rPr>
                <w:rFonts w:ascii="Times New Roman" w:hAnsi="Times New Roman"/>
                <w:color w:val="000000"/>
                <w:szCs w:val="24"/>
              </w:rPr>
              <w:t>99</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0,0</w:t>
            </w:r>
          </w:p>
        </w:tc>
        <w:tc>
          <w:tcPr>
            <w:tcW w:w="12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234,6</w:t>
            </w:r>
          </w:p>
        </w:tc>
        <w:tc>
          <w:tcPr>
            <w:tcW w:w="15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color w:val="000000"/>
                <w:szCs w:val="24"/>
              </w:rPr>
            </w:pPr>
            <w:r w:rsidRPr="00C7197E">
              <w:rPr>
                <w:rFonts w:ascii="Times New Roman" w:hAnsi="Times New Roman"/>
                <w:color w:val="000000"/>
                <w:szCs w:val="24"/>
              </w:rPr>
              <w:t>440,3</w:t>
            </w:r>
          </w:p>
        </w:tc>
      </w:tr>
      <w:tr w:rsidR="00C7197E" w:rsidRPr="00C7197E" w:rsidTr="00C7197E">
        <w:trPr>
          <w:trHeight w:val="36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Итого расходов</w:t>
            </w:r>
          </w:p>
        </w:tc>
        <w:tc>
          <w:tcPr>
            <w:tcW w:w="172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r w:rsidRPr="00C7197E">
              <w:rPr>
                <w:rFonts w:ascii="Times New Roman" w:hAnsi="Times New Roman"/>
                <w:sz w:val="20"/>
              </w:rPr>
              <w:t> </w:t>
            </w:r>
          </w:p>
        </w:tc>
        <w:tc>
          <w:tcPr>
            <w:tcW w:w="54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w:t>
            </w:r>
          </w:p>
        </w:tc>
        <w:tc>
          <w:tcPr>
            <w:tcW w:w="640" w:type="dxa"/>
            <w:tcBorders>
              <w:top w:val="nil"/>
              <w:left w:val="nil"/>
              <w:bottom w:val="single" w:sz="4" w:space="0" w:color="auto"/>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24 683,5</w:t>
            </w:r>
          </w:p>
        </w:tc>
        <w:tc>
          <w:tcPr>
            <w:tcW w:w="1220" w:type="dxa"/>
            <w:tcBorders>
              <w:top w:val="nil"/>
              <w:left w:val="nil"/>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9 501,2</w:t>
            </w:r>
          </w:p>
        </w:tc>
        <w:tc>
          <w:tcPr>
            <w:tcW w:w="1500" w:type="dxa"/>
            <w:tcBorders>
              <w:top w:val="nil"/>
              <w:left w:val="nil"/>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8 928,7</w:t>
            </w:r>
          </w:p>
        </w:tc>
      </w:tr>
    </w:tbl>
    <w:p w:rsidR="00C7197E" w:rsidRDefault="00C7197E">
      <w:pPr>
        <w:spacing w:before="0"/>
        <w:ind w:firstLine="0"/>
        <w:jc w:val="left"/>
        <w:rPr>
          <w:rFonts w:ascii="Times New Roman" w:hAnsi="Times New Roman"/>
          <w:szCs w:val="24"/>
        </w:rPr>
      </w:pPr>
    </w:p>
    <w:p w:rsidR="00C7197E" w:rsidRDefault="00C7197E">
      <w:pPr>
        <w:spacing w:before="0"/>
        <w:ind w:firstLine="0"/>
        <w:jc w:val="left"/>
        <w:rPr>
          <w:rFonts w:ascii="Times New Roman" w:hAnsi="Times New Roman"/>
          <w:szCs w:val="24"/>
        </w:rPr>
      </w:pPr>
    </w:p>
    <w:p w:rsidR="00C7197E" w:rsidRDefault="00C7197E">
      <w:pPr>
        <w:spacing w:before="0"/>
        <w:ind w:firstLine="0"/>
        <w:jc w:val="left"/>
        <w:rPr>
          <w:rFonts w:ascii="Times New Roman" w:hAnsi="Times New Roman"/>
          <w:szCs w:val="24"/>
        </w:rPr>
      </w:pPr>
    </w:p>
    <w:tbl>
      <w:tblPr>
        <w:tblW w:w="14700" w:type="dxa"/>
        <w:tblInd w:w="96" w:type="dxa"/>
        <w:tblLook w:val="04A0"/>
      </w:tblPr>
      <w:tblGrid>
        <w:gridCol w:w="7180"/>
        <w:gridCol w:w="787"/>
        <w:gridCol w:w="540"/>
        <w:gridCol w:w="540"/>
        <w:gridCol w:w="1596"/>
        <w:gridCol w:w="700"/>
        <w:gridCol w:w="1120"/>
        <w:gridCol w:w="1120"/>
        <w:gridCol w:w="1240"/>
      </w:tblGrid>
      <w:tr w:rsidR="00C7197E" w:rsidRPr="00C7197E" w:rsidTr="00C7197E">
        <w:trPr>
          <w:trHeight w:val="315"/>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bookmarkStart w:id="2" w:name="RANGE!A1:I131"/>
            <w:bookmarkEnd w:id="2"/>
          </w:p>
        </w:tc>
        <w:tc>
          <w:tcPr>
            <w:tcW w:w="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4180" w:type="dxa"/>
            <w:gridSpan w:val="4"/>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Приложение 5</w:t>
            </w:r>
          </w:p>
        </w:tc>
      </w:tr>
      <w:tr w:rsidR="00C7197E" w:rsidRPr="00C7197E" w:rsidTr="00C7197E">
        <w:trPr>
          <w:trHeight w:val="810"/>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p>
        </w:tc>
        <w:tc>
          <w:tcPr>
            <w:tcW w:w="4180" w:type="dxa"/>
            <w:gridSpan w:val="4"/>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 xml:space="preserve">к Решению "О бюджете </w:t>
            </w:r>
            <w:r>
              <w:rPr>
                <w:rFonts w:ascii="Times New Roman" w:hAnsi="Times New Roman"/>
                <w:sz w:val="20"/>
              </w:rPr>
              <w:t>Гусельниковского сельсовета Иск</w:t>
            </w:r>
            <w:r w:rsidRPr="00C7197E">
              <w:rPr>
                <w:rFonts w:ascii="Times New Roman" w:hAnsi="Times New Roman"/>
                <w:sz w:val="20"/>
              </w:rPr>
              <w:t>итимского района Новосибирской области на 2022 год и плановый период 2023 и 2024 годов"</w:t>
            </w:r>
          </w:p>
        </w:tc>
      </w:tr>
      <w:tr w:rsidR="00C7197E" w:rsidRPr="00C7197E" w:rsidTr="00C7197E">
        <w:trPr>
          <w:trHeight w:val="288"/>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3480" w:type="dxa"/>
            <w:gridSpan w:val="3"/>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color w:val="000000"/>
                <w:sz w:val="20"/>
              </w:rPr>
            </w:pPr>
            <w:r w:rsidRPr="00C7197E">
              <w:rPr>
                <w:rFonts w:ascii="Times New Roman" w:hAnsi="Times New Roman"/>
                <w:color w:val="000000"/>
                <w:sz w:val="20"/>
              </w:rPr>
              <w:t>от  28.09.2022  № 146</w:t>
            </w:r>
          </w:p>
        </w:tc>
      </w:tr>
      <w:tr w:rsidR="00C7197E" w:rsidRPr="00C7197E" w:rsidTr="00C7197E">
        <w:trPr>
          <w:trHeight w:val="264"/>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1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ascii="Times New Roman" w:hAnsi="Times New Roman"/>
                <w:sz w:val="20"/>
              </w:rPr>
            </w:pPr>
          </w:p>
        </w:tc>
      </w:tr>
      <w:tr w:rsidR="00C7197E" w:rsidRPr="00C7197E" w:rsidTr="00C7197E">
        <w:trPr>
          <w:trHeight w:val="510"/>
        </w:trPr>
        <w:tc>
          <w:tcPr>
            <w:tcW w:w="14700" w:type="dxa"/>
            <w:gridSpan w:val="9"/>
            <w:tcBorders>
              <w:top w:val="nil"/>
              <w:left w:val="nil"/>
              <w:bottom w:val="nil"/>
              <w:right w:val="nil"/>
            </w:tcBorders>
            <w:shd w:val="clear" w:color="auto" w:fill="auto"/>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ВЕДОМСТВЕННАЯ СТРУКТУРА РАСХОДОВ МЕСТНОГО БЮДЖЕТА НА 2022 ГОД И ПЛАНОВЫЙ ПЕРИОД 2023 И 2024 годов</w:t>
            </w:r>
          </w:p>
        </w:tc>
      </w:tr>
      <w:tr w:rsidR="00C7197E" w:rsidRPr="00C7197E" w:rsidTr="00C7197E">
        <w:trPr>
          <w:trHeight w:val="345"/>
        </w:trPr>
        <w:tc>
          <w:tcPr>
            <w:tcW w:w="718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7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5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70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1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1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12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тыс. рублей</w:t>
            </w:r>
          </w:p>
        </w:tc>
      </w:tr>
      <w:tr w:rsidR="00C7197E" w:rsidRPr="00C7197E" w:rsidTr="00C7197E">
        <w:trPr>
          <w:trHeight w:val="450"/>
        </w:trPr>
        <w:tc>
          <w:tcPr>
            <w:tcW w:w="7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ГРБС</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РЗ</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ПР</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ЦСР</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ВР</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Сумма</w:t>
            </w:r>
          </w:p>
        </w:tc>
      </w:tr>
      <w:tr w:rsidR="00C7197E" w:rsidRPr="00C7197E" w:rsidTr="00C7197E">
        <w:trPr>
          <w:trHeight w:val="555"/>
        </w:trPr>
        <w:tc>
          <w:tcPr>
            <w:tcW w:w="718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1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2022 год</w:t>
            </w:r>
          </w:p>
        </w:tc>
        <w:tc>
          <w:tcPr>
            <w:tcW w:w="112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2023 год</w:t>
            </w:r>
          </w:p>
        </w:tc>
        <w:tc>
          <w:tcPr>
            <w:tcW w:w="124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2024 год</w:t>
            </w:r>
          </w:p>
        </w:tc>
      </w:tr>
      <w:tr w:rsidR="00C7197E" w:rsidRPr="00C7197E" w:rsidTr="00C7197E">
        <w:trPr>
          <w:trHeight w:val="645"/>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администрация Гусельниковского сельсовета Искитмского района Новосибирской области</w:t>
            </w:r>
          </w:p>
        </w:tc>
        <w:tc>
          <w:tcPr>
            <w:tcW w:w="72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540" w:type="dxa"/>
            <w:tcBorders>
              <w:top w:val="nil"/>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single" w:sz="4" w:space="0" w:color="auto"/>
              <w:bottom w:val="nil"/>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24 683,5</w:t>
            </w:r>
          </w:p>
        </w:tc>
        <w:tc>
          <w:tcPr>
            <w:tcW w:w="112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9 501,2</w:t>
            </w:r>
          </w:p>
        </w:tc>
        <w:tc>
          <w:tcPr>
            <w:tcW w:w="1240" w:type="dxa"/>
            <w:tcBorders>
              <w:top w:val="single" w:sz="4" w:space="0" w:color="auto"/>
              <w:left w:val="nil"/>
              <w:bottom w:val="nil"/>
              <w:right w:val="single" w:sz="4" w:space="0" w:color="auto"/>
            </w:tcBorders>
            <w:shd w:val="clear" w:color="auto" w:fill="auto"/>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8 928,7</w:t>
            </w:r>
          </w:p>
        </w:tc>
      </w:tr>
      <w:tr w:rsidR="00C7197E" w:rsidRPr="00C7197E" w:rsidTr="00C7197E">
        <w:trPr>
          <w:trHeight w:val="360"/>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Общегосударственные вопросы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5 771,9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4 512,6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3 459,2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Функционирование высшего должностного лица субъекта Российской Федерации и муниципального образования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846,7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769,1</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846,7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Глава муниципального образования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99.0.00.03110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769,1</w:t>
            </w:r>
          </w:p>
        </w:tc>
      </w:tr>
      <w:tr w:rsidR="00C7197E" w:rsidRPr="00C7197E" w:rsidTr="00C7197E">
        <w:trPr>
          <w:trHeight w:val="360"/>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77,6</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9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4 851,4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3 714,0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2 660,6</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4 851,4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3 714,0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2 660,6</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127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642"/>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99.0.00.00110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2 688,4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2 613,9</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2 110,5</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обеспечение функций государственных (муниципальных) органов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1 487,8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1 100,0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550,0</w:t>
            </w:r>
          </w:p>
        </w:tc>
      </w:tr>
      <w:tr w:rsidR="00C7197E" w:rsidRPr="00C7197E" w:rsidTr="00C7197E">
        <w:trPr>
          <w:trHeight w:val="642"/>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1 387,8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99.0.00.00190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60"/>
        </w:trPr>
        <w:tc>
          <w:tcPr>
            <w:tcW w:w="7180" w:type="dxa"/>
            <w:tcBorders>
              <w:top w:val="nil"/>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Решение вопросов в сфере административных правонарушений</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642"/>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99.0.00.70190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0,1</w:t>
            </w:r>
          </w:p>
        </w:tc>
      </w:tr>
      <w:tr w:rsidR="00C7197E" w:rsidRPr="00C7197E" w:rsidTr="00C7197E">
        <w:trPr>
          <w:trHeight w:val="360"/>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Расходы на выплаты персоналу государственных (муниципальных) органов</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675,1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9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06</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24,5</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6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межбюджетные трансферты бюджетам бюджетной системы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Межбюджетные трансферты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межбюджетные трансферты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06</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99.0.00.00500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24,5</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Резервные фонды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Резервные фонды местных администраций</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Резервные средства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99.0.00.20550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870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Другие общегосударственные вопросы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44,3</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44,3</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Оценка недвижимости, признание прав и регулирование отношений по государственной и муниципальной собственности</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left"/>
              <w:rPr>
                <w:rFonts w:cs="Arial"/>
                <w:sz w:val="20"/>
              </w:rPr>
            </w:pPr>
            <w:r w:rsidRPr="00C7197E">
              <w:rPr>
                <w:rFonts w:cs="Arial"/>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1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99.0.00.00910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8,0</w:t>
            </w:r>
          </w:p>
        </w:tc>
        <w:tc>
          <w:tcPr>
            <w:tcW w:w="112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Выполнение других обязательств государства</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36,3</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642"/>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31,3</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31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830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26,3</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13</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99.0.00.00920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Мобилизационная и вневойсковая подготовка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02</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121,8</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Осуществление первичного воинского учета на территориях, где отсутствуют военные комиссариаты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121,2</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117,6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1278"/>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по оплате труда работников государственных (муниципальных органов) органов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120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114,8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113,8</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121,8</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02</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99.0.00.51180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6,4</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3,8</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Национальная безопасность и правоохранительная деятельность</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124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обьектах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50.0.00.00000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567,9</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40,0</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1540" w:type="dxa"/>
            <w:tcBorders>
              <w:top w:val="nil"/>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50.0.00.02180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567,9</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Национальная экономика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lastRenderedPageBreak/>
              <w:t>Дорожное хозяйство (дорожные фонды)</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624"/>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"Дорожное хозяйство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52.0.00.00000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2 058,8</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1 305,2</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1 376,2</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Основное мероприятие: Развитие автомобильных дорог местного значения на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52.0.01.00000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1 972,4</w:t>
            </w:r>
          </w:p>
        </w:tc>
        <w:tc>
          <w:tcPr>
            <w:tcW w:w="112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1 276,2</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Реализация мероприятий по развитию автомобильных дорог местного значения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12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12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2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52.0.01.06070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1 972,4</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1 205,2</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1 276,2</w:t>
            </w:r>
          </w:p>
        </w:tc>
      </w:tr>
      <w:tr w:rsidR="00C7197E" w:rsidRPr="00C7197E" w:rsidTr="00C7197E">
        <w:trPr>
          <w:trHeight w:val="735"/>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 xml:space="preserve">Основное мероприятие: Обеспечение безопасности дорожного движения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52.0.02.00000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86,4</w:t>
            </w:r>
          </w:p>
        </w:tc>
        <w:tc>
          <w:tcPr>
            <w:tcW w:w="112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Реализация мероприятий по обеспечению безопасности дорожного движения на территории Гусельниковского сельсовета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12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nil"/>
              <w:left w:val="nil"/>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12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24"/>
        </w:trPr>
        <w:tc>
          <w:tcPr>
            <w:tcW w:w="7180" w:type="dxa"/>
            <w:tcBorders>
              <w:top w:val="single" w:sz="4" w:space="0" w:color="auto"/>
              <w:left w:val="single" w:sz="4" w:space="0" w:color="auto"/>
              <w:bottom w:val="single" w:sz="4" w:space="0" w:color="auto"/>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04</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09</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52.0.02.06070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86,4</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Жилищно-коммунальное хозяйство</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360"/>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Благоустройство</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624"/>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Муниципальная программа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4 297,7</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1 400,0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1 600,0</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"Уличное освещение"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58.1.00.00000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924,2</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1 000,0</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"Уличное освещение"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924,2</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36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6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58.1.00.01000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"Организация и содержание мест захоронения"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58.3.00.00000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100,0</w:t>
            </w:r>
          </w:p>
        </w:tc>
      </w:tr>
      <w:tr w:rsidR="00C7197E" w:rsidRPr="00C7197E" w:rsidTr="00C7197E">
        <w:trPr>
          <w:trHeight w:val="936"/>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"Организация и содержание мест захоронения"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58.3.00.04000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1 672,5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100,0</w:t>
            </w:r>
          </w:p>
        </w:tc>
      </w:tr>
      <w:tr w:rsidR="00C7197E" w:rsidRPr="00C7197E" w:rsidTr="00C7197E">
        <w:trPr>
          <w:trHeight w:val="1110"/>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Подпрограмма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58.4.00.00000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500,0</w:t>
            </w:r>
          </w:p>
        </w:tc>
      </w:tr>
      <w:tr w:rsidR="00C7197E" w:rsidRPr="00C7197E" w:rsidTr="00C7197E">
        <w:trPr>
          <w:trHeight w:val="124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Гусельниковского сельсовета"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12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2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24"/>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05</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03</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58.4.00.05000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1 701,0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60"/>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Культура, кинематография</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11 449,1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318"/>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Культура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11 449,1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1 550,0</w:t>
            </w:r>
          </w:p>
        </w:tc>
      </w:tr>
      <w:tr w:rsidR="00C7197E" w:rsidRPr="00C7197E" w:rsidTr="00C7197E">
        <w:trPr>
          <w:trHeight w:val="318"/>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99.0.00.00000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11 449,1</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Мероприятия по сохранение и развитие культуры на территории поселения</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5 403,6</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1 550,0</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left"/>
              <w:rPr>
                <w:rFonts w:ascii="Times New Roman" w:hAnsi="Times New Roman"/>
                <w:color w:val="000000"/>
                <w:szCs w:val="24"/>
              </w:rPr>
            </w:pPr>
            <w:r w:rsidRPr="00C7197E">
              <w:rPr>
                <w:rFonts w:ascii="Times New Roman" w:hAnsi="Times New Roman"/>
                <w:color w:val="000000"/>
                <w:szCs w:val="24"/>
              </w:rPr>
              <w:t>Расходы на выплаты персоналу казенных учреждений</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1 060,0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1 000,0</w:t>
            </w:r>
          </w:p>
        </w:tc>
      </w:tr>
      <w:tr w:rsidR="00C7197E" w:rsidRPr="00C7197E" w:rsidTr="00C7197E">
        <w:trPr>
          <w:trHeight w:val="642"/>
        </w:trPr>
        <w:tc>
          <w:tcPr>
            <w:tcW w:w="7180" w:type="dxa"/>
            <w:tcBorders>
              <w:top w:val="nil"/>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642"/>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закупки товаров, работ и услуг для обеспечения государственных (муниципальных) нужд</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4 204,7</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Иные бюджетные ассигнования</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 xml:space="preserve">Уплата налогов, сборов и иных платежей </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99.0.00.40590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850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138,9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50,0</w:t>
            </w:r>
          </w:p>
        </w:tc>
      </w:tr>
      <w:tr w:rsidR="00C7197E" w:rsidRPr="00C7197E" w:rsidTr="00C7197E">
        <w:trPr>
          <w:trHeight w:val="360"/>
        </w:trPr>
        <w:tc>
          <w:tcPr>
            <w:tcW w:w="7180" w:type="dxa"/>
            <w:tcBorders>
              <w:top w:val="nil"/>
              <w:left w:val="single" w:sz="4" w:space="0" w:color="auto"/>
              <w:bottom w:val="nil"/>
              <w:right w:val="nil"/>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Обеспечение сбалансированности местных бюджетов</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1278"/>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single" w:sz="4" w:space="0" w:color="auto"/>
            </w:tcBorders>
            <w:shd w:val="clear" w:color="auto" w:fill="auto"/>
            <w:noWrap/>
            <w:vAlign w:val="bottom"/>
            <w:hideMark/>
          </w:tcPr>
          <w:p w:rsidR="00C7197E" w:rsidRPr="00C7197E" w:rsidRDefault="00C7197E" w:rsidP="00C7197E">
            <w:pPr>
              <w:spacing w:before="0"/>
              <w:ind w:firstLine="0"/>
              <w:jc w:val="left"/>
              <w:rPr>
                <w:rFonts w:ascii="Times New Roman" w:hAnsi="Times New Roman"/>
                <w:color w:val="000000"/>
                <w:szCs w:val="24"/>
              </w:rPr>
            </w:pPr>
            <w:r w:rsidRPr="00C7197E">
              <w:rPr>
                <w:rFonts w:ascii="Times New Roman" w:hAnsi="Times New Roman"/>
                <w:color w:val="000000"/>
                <w:szCs w:val="24"/>
              </w:rPr>
              <w:t>Расходы на выплаты персоналу казенных учреждений</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08</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99.0.00.70510</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110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6 045,5</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Социальная политика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r>
      <w:tr w:rsidR="00C7197E" w:rsidRPr="00C7197E" w:rsidTr="00C7197E">
        <w:trPr>
          <w:trHeight w:val="318"/>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Пенсионное обеспечение</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01</w:t>
            </w:r>
          </w:p>
        </w:tc>
        <w:tc>
          <w:tcPr>
            <w:tcW w:w="1540" w:type="dxa"/>
            <w:tcBorders>
              <w:top w:val="single" w:sz="4" w:space="0" w:color="auto"/>
              <w:left w:val="nil"/>
              <w:bottom w:val="single" w:sz="4" w:space="0" w:color="auto"/>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341,2</w:t>
            </w:r>
          </w:p>
        </w:tc>
      </w:tr>
      <w:tr w:rsidR="00C7197E" w:rsidRPr="00C7197E" w:rsidTr="00C7197E">
        <w:trPr>
          <w:trHeight w:val="318"/>
        </w:trPr>
        <w:tc>
          <w:tcPr>
            <w:tcW w:w="718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642"/>
        </w:trPr>
        <w:tc>
          <w:tcPr>
            <w:tcW w:w="718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Доплаты к пенсиям государственных служащих субъектов Российской Федерации и муниципальных служащих</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18"/>
        </w:trPr>
        <w:tc>
          <w:tcPr>
            <w:tcW w:w="7180" w:type="dxa"/>
            <w:tcBorders>
              <w:top w:val="single" w:sz="4" w:space="0" w:color="auto"/>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Социальное обеспечение и иные выплаты населению</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single" w:sz="4" w:space="0" w:color="auto"/>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360"/>
        </w:trPr>
        <w:tc>
          <w:tcPr>
            <w:tcW w:w="7180" w:type="dxa"/>
            <w:tcBorders>
              <w:top w:val="nil"/>
              <w:left w:val="single" w:sz="4" w:space="0" w:color="auto"/>
              <w:bottom w:val="single" w:sz="4" w:space="0" w:color="auto"/>
              <w:right w:val="nil"/>
            </w:tcBorders>
            <w:shd w:val="clear" w:color="auto" w:fill="auto"/>
            <w:vAlign w:val="center"/>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Публичные нормативные социальные выплаты гражданам</w:t>
            </w:r>
          </w:p>
        </w:tc>
        <w:tc>
          <w:tcPr>
            <w:tcW w:w="720" w:type="dxa"/>
            <w:tcBorders>
              <w:top w:val="single" w:sz="4" w:space="0" w:color="auto"/>
              <w:left w:val="single" w:sz="4" w:space="0" w:color="auto"/>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99.0.00.02020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310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416,9</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341,2</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Непрограммные направления бюджета</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lastRenderedPageBreak/>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402"/>
        </w:trPr>
        <w:tc>
          <w:tcPr>
            <w:tcW w:w="7180" w:type="dxa"/>
            <w:tcBorders>
              <w:top w:val="nil"/>
              <w:left w:val="single" w:sz="4" w:space="0" w:color="auto"/>
              <w:bottom w:val="single" w:sz="4" w:space="0" w:color="auto"/>
              <w:right w:val="single" w:sz="4" w:space="0" w:color="auto"/>
            </w:tcBorders>
            <w:shd w:val="clear" w:color="auto" w:fill="auto"/>
            <w:hideMark/>
          </w:tcPr>
          <w:p w:rsidR="00C7197E" w:rsidRPr="00C7197E" w:rsidRDefault="00C7197E" w:rsidP="00C7197E">
            <w:pPr>
              <w:spacing w:before="0"/>
              <w:ind w:firstLine="0"/>
              <w:jc w:val="left"/>
              <w:rPr>
                <w:rFonts w:ascii="Times New Roman" w:hAnsi="Times New Roman"/>
                <w:szCs w:val="24"/>
              </w:rPr>
            </w:pPr>
            <w:r w:rsidRPr="00C7197E">
              <w:rPr>
                <w:rFonts w:ascii="Times New Roman" w:hAnsi="Times New Roman"/>
                <w:szCs w:val="24"/>
              </w:rPr>
              <w:t>Условно-утвержденные расходы</w:t>
            </w:r>
          </w:p>
        </w:tc>
        <w:tc>
          <w:tcPr>
            <w:tcW w:w="720" w:type="dxa"/>
            <w:tcBorders>
              <w:top w:val="single" w:sz="4" w:space="0" w:color="auto"/>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194</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54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w:t>
            </w:r>
          </w:p>
        </w:tc>
        <w:tc>
          <w:tcPr>
            <w:tcW w:w="15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99.9.00.00000</w:t>
            </w:r>
          </w:p>
        </w:tc>
        <w:tc>
          <w:tcPr>
            <w:tcW w:w="700" w:type="dxa"/>
            <w:tcBorders>
              <w:top w:val="nil"/>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990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0,0</w:t>
            </w:r>
          </w:p>
        </w:tc>
        <w:tc>
          <w:tcPr>
            <w:tcW w:w="112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234,6</w:t>
            </w:r>
          </w:p>
        </w:tc>
        <w:tc>
          <w:tcPr>
            <w:tcW w:w="1240" w:type="dxa"/>
            <w:tcBorders>
              <w:top w:val="single" w:sz="4" w:space="0" w:color="auto"/>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szCs w:val="24"/>
              </w:rPr>
            </w:pPr>
            <w:r w:rsidRPr="00C7197E">
              <w:rPr>
                <w:rFonts w:ascii="Times New Roman" w:hAnsi="Times New Roman"/>
                <w:szCs w:val="24"/>
              </w:rPr>
              <w:t>440,3</w:t>
            </w:r>
          </w:p>
        </w:tc>
      </w:tr>
      <w:tr w:rsidR="00C7197E" w:rsidRPr="00C7197E" w:rsidTr="00C7197E">
        <w:trPr>
          <w:trHeight w:val="390"/>
        </w:trPr>
        <w:tc>
          <w:tcPr>
            <w:tcW w:w="112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Итого расходов</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24 683,5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9 501,2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7197E" w:rsidRPr="00C7197E" w:rsidRDefault="00C7197E" w:rsidP="00C7197E">
            <w:pPr>
              <w:spacing w:before="0"/>
              <w:ind w:firstLine="0"/>
              <w:jc w:val="right"/>
              <w:rPr>
                <w:rFonts w:ascii="Times New Roman" w:hAnsi="Times New Roman"/>
                <w:b/>
                <w:bCs/>
                <w:szCs w:val="24"/>
              </w:rPr>
            </w:pPr>
            <w:r w:rsidRPr="00C7197E">
              <w:rPr>
                <w:rFonts w:ascii="Times New Roman" w:hAnsi="Times New Roman"/>
                <w:b/>
                <w:bCs/>
                <w:szCs w:val="24"/>
              </w:rPr>
              <w:t>8 928,7</w:t>
            </w:r>
          </w:p>
        </w:tc>
      </w:tr>
    </w:tbl>
    <w:p w:rsidR="00C7197E" w:rsidRDefault="00C7197E">
      <w:pPr>
        <w:spacing w:before="0"/>
        <w:ind w:firstLine="0"/>
        <w:jc w:val="left"/>
        <w:rPr>
          <w:rFonts w:ascii="Times New Roman" w:hAnsi="Times New Roman"/>
          <w:szCs w:val="24"/>
        </w:rPr>
      </w:pPr>
    </w:p>
    <w:p w:rsidR="00C7197E" w:rsidRDefault="00C7197E">
      <w:pPr>
        <w:spacing w:before="0"/>
        <w:ind w:firstLine="0"/>
        <w:jc w:val="left"/>
        <w:rPr>
          <w:rFonts w:ascii="Times New Roman" w:hAnsi="Times New Roman"/>
          <w:szCs w:val="24"/>
        </w:rPr>
      </w:pPr>
    </w:p>
    <w:tbl>
      <w:tblPr>
        <w:tblW w:w="11900" w:type="dxa"/>
        <w:tblInd w:w="96" w:type="dxa"/>
        <w:tblLook w:val="04A0"/>
      </w:tblPr>
      <w:tblGrid>
        <w:gridCol w:w="2660"/>
        <w:gridCol w:w="5320"/>
        <w:gridCol w:w="1340"/>
        <w:gridCol w:w="1240"/>
        <w:gridCol w:w="1340"/>
      </w:tblGrid>
      <w:tr w:rsidR="00C7197E" w:rsidRPr="00C7197E" w:rsidTr="00C7197E">
        <w:trPr>
          <w:trHeight w:val="300"/>
        </w:trPr>
        <w:tc>
          <w:tcPr>
            <w:tcW w:w="26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320" w:type="dxa"/>
            <w:tcBorders>
              <w:top w:val="nil"/>
              <w:left w:val="nil"/>
              <w:bottom w:val="nil"/>
              <w:right w:val="nil"/>
            </w:tcBorders>
            <w:shd w:val="clear" w:color="auto" w:fill="auto"/>
            <w:vAlign w:val="bottom"/>
            <w:hideMark/>
          </w:tcPr>
          <w:p w:rsidR="00C7197E" w:rsidRPr="00C7197E" w:rsidRDefault="00C7197E" w:rsidP="00C7197E">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auto" w:fill="auto"/>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Приложение 8</w:t>
            </w:r>
          </w:p>
        </w:tc>
      </w:tr>
      <w:tr w:rsidR="00C7197E" w:rsidRPr="00C7197E" w:rsidTr="00C7197E">
        <w:trPr>
          <w:trHeight w:val="795"/>
        </w:trPr>
        <w:tc>
          <w:tcPr>
            <w:tcW w:w="26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320" w:type="dxa"/>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auto" w:fill="auto"/>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к Решению "О бюджете Гусельниковского сельсовета Искитимского района Новосибирской области на 2022 год и плановый период 2023 и 2024 годов"</w:t>
            </w:r>
          </w:p>
        </w:tc>
      </w:tr>
      <w:tr w:rsidR="00C7197E" w:rsidRPr="00C7197E" w:rsidTr="00C7197E">
        <w:trPr>
          <w:trHeight w:val="288"/>
        </w:trPr>
        <w:tc>
          <w:tcPr>
            <w:tcW w:w="266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left"/>
              <w:rPr>
                <w:rFonts w:cs="Arial"/>
                <w:sz w:val="20"/>
              </w:rPr>
            </w:pPr>
          </w:p>
        </w:tc>
        <w:tc>
          <w:tcPr>
            <w:tcW w:w="532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p>
        </w:tc>
        <w:tc>
          <w:tcPr>
            <w:tcW w:w="3920" w:type="dxa"/>
            <w:gridSpan w:val="3"/>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color w:val="000000"/>
                <w:sz w:val="20"/>
              </w:rPr>
            </w:pPr>
            <w:r w:rsidRPr="00C7197E">
              <w:rPr>
                <w:rFonts w:ascii="Times New Roman" w:hAnsi="Times New Roman"/>
                <w:color w:val="000000"/>
                <w:sz w:val="20"/>
              </w:rPr>
              <w:t>от  28.09.2022  № 146</w:t>
            </w:r>
          </w:p>
        </w:tc>
      </w:tr>
      <w:tr w:rsidR="00C7197E" w:rsidRPr="00C7197E" w:rsidTr="00C7197E">
        <w:trPr>
          <w:trHeight w:val="285"/>
        </w:trPr>
        <w:tc>
          <w:tcPr>
            <w:tcW w:w="266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 w:val="20"/>
              </w:rPr>
            </w:pPr>
          </w:p>
        </w:tc>
        <w:tc>
          <w:tcPr>
            <w:tcW w:w="9240" w:type="dxa"/>
            <w:gridSpan w:val="4"/>
            <w:tcBorders>
              <w:top w:val="nil"/>
              <w:left w:val="nil"/>
              <w:bottom w:val="nil"/>
              <w:right w:val="nil"/>
            </w:tcBorders>
            <w:shd w:val="clear" w:color="auto" w:fill="auto"/>
            <w:vAlign w:val="center"/>
            <w:hideMark/>
          </w:tcPr>
          <w:p w:rsidR="00C7197E" w:rsidRPr="00C7197E" w:rsidRDefault="00C7197E" w:rsidP="00C7197E">
            <w:pPr>
              <w:spacing w:before="0"/>
              <w:ind w:firstLine="0"/>
              <w:jc w:val="right"/>
              <w:rPr>
                <w:rFonts w:ascii="Times New Roman" w:hAnsi="Times New Roman"/>
                <w:sz w:val="20"/>
              </w:rPr>
            </w:pPr>
          </w:p>
        </w:tc>
      </w:tr>
      <w:tr w:rsidR="00C7197E" w:rsidRPr="00C7197E" w:rsidTr="00C7197E">
        <w:trPr>
          <w:trHeight w:val="645"/>
        </w:trPr>
        <w:tc>
          <w:tcPr>
            <w:tcW w:w="11900" w:type="dxa"/>
            <w:gridSpan w:val="5"/>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 xml:space="preserve">           ИСТОЧНИКИ ФИНАНСИРОВАНИЯ ДЕФИЦИТА МЕСТНОГО БЮДЖЕТА НА 2022 ГОД И ПЛАНОВЫЙ ПЕРИОД 2023 И 2024 ГОДОВ </w:t>
            </w:r>
          </w:p>
        </w:tc>
      </w:tr>
      <w:tr w:rsidR="00C7197E" w:rsidRPr="00C7197E" w:rsidTr="00C7197E">
        <w:trPr>
          <w:trHeight w:val="330"/>
        </w:trPr>
        <w:tc>
          <w:tcPr>
            <w:tcW w:w="266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532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13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12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c>
          <w:tcPr>
            <w:tcW w:w="1340" w:type="dxa"/>
            <w:tcBorders>
              <w:top w:val="nil"/>
              <w:left w:val="nil"/>
              <w:bottom w:val="nil"/>
              <w:right w:val="nil"/>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p>
        </w:tc>
      </w:tr>
      <w:tr w:rsidR="00C7197E" w:rsidRPr="00C7197E" w:rsidTr="00C7197E">
        <w:trPr>
          <w:trHeight w:val="276"/>
        </w:trPr>
        <w:tc>
          <w:tcPr>
            <w:tcW w:w="266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 w:val="22"/>
                <w:szCs w:val="22"/>
              </w:rPr>
            </w:pPr>
          </w:p>
        </w:tc>
        <w:tc>
          <w:tcPr>
            <w:tcW w:w="532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 w:val="22"/>
                <w:szCs w:val="22"/>
              </w:rPr>
            </w:pPr>
          </w:p>
        </w:tc>
        <w:tc>
          <w:tcPr>
            <w:tcW w:w="13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 w:val="22"/>
                <w:szCs w:val="22"/>
              </w:rPr>
            </w:pPr>
          </w:p>
        </w:tc>
        <w:tc>
          <w:tcPr>
            <w:tcW w:w="1240" w:type="dxa"/>
            <w:tcBorders>
              <w:top w:val="nil"/>
              <w:left w:val="nil"/>
              <w:bottom w:val="nil"/>
              <w:right w:val="nil"/>
            </w:tcBorders>
            <w:shd w:val="clear" w:color="auto" w:fill="auto"/>
            <w:noWrap/>
            <w:vAlign w:val="center"/>
            <w:hideMark/>
          </w:tcPr>
          <w:p w:rsidR="00C7197E" w:rsidRPr="00C7197E" w:rsidRDefault="00C7197E" w:rsidP="00C7197E">
            <w:pPr>
              <w:spacing w:before="0"/>
              <w:ind w:firstLine="0"/>
              <w:jc w:val="center"/>
              <w:rPr>
                <w:rFonts w:ascii="Times New Roman" w:hAnsi="Times New Roman"/>
                <w:sz w:val="22"/>
                <w:szCs w:val="22"/>
              </w:rPr>
            </w:pPr>
          </w:p>
        </w:tc>
        <w:tc>
          <w:tcPr>
            <w:tcW w:w="1340" w:type="dxa"/>
            <w:tcBorders>
              <w:top w:val="nil"/>
              <w:left w:val="nil"/>
              <w:bottom w:val="nil"/>
              <w:right w:val="nil"/>
            </w:tcBorders>
            <w:shd w:val="clear" w:color="auto" w:fill="auto"/>
            <w:noWrap/>
            <w:vAlign w:val="bottom"/>
            <w:hideMark/>
          </w:tcPr>
          <w:p w:rsidR="00C7197E" w:rsidRPr="00C7197E" w:rsidRDefault="00C7197E" w:rsidP="00C7197E">
            <w:pPr>
              <w:spacing w:before="0"/>
              <w:ind w:firstLine="0"/>
              <w:jc w:val="right"/>
              <w:rPr>
                <w:rFonts w:ascii="Times New Roman" w:hAnsi="Times New Roman"/>
                <w:sz w:val="20"/>
              </w:rPr>
            </w:pPr>
            <w:r w:rsidRPr="00C7197E">
              <w:rPr>
                <w:rFonts w:ascii="Times New Roman" w:hAnsi="Times New Roman"/>
                <w:sz w:val="20"/>
              </w:rPr>
              <w:t>тыс.рублей</w:t>
            </w:r>
          </w:p>
        </w:tc>
      </w:tr>
      <w:tr w:rsidR="00C7197E" w:rsidRPr="00C7197E" w:rsidTr="00C7197E">
        <w:trPr>
          <w:trHeight w:val="765"/>
        </w:trPr>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КОД</w:t>
            </w:r>
          </w:p>
        </w:tc>
        <w:tc>
          <w:tcPr>
            <w:tcW w:w="5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Наименование кода группы, подгруппы, статьи и вида источников финансирования дефицитов бюджетов</w:t>
            </w:r>
          </w:p>
        </w:tc>
        <w:tc>
          <w:tcPr>
            <w:tcW w:w="3920" w:type="dxa"/>
            <w:gridSpan w:val="3"/>
            <w:tcBorders>
              <w:top w:val="single" w:sz="4" w:space="0" w:color="auto"/>
              <w:left w:val="nil"/>
              <w:bottom w:val="single" w:sz="4" w:space="0" w:color="auto"/>
              <w:right w:val="single" w:sz="4" w:space="0" w:color="000000"/>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Сумма</w:t>
            </w:r>
          </w:p>
        </w:tc>
      </w:tr>
      <w:tr w:rsidR="00C7197E" w:rsidRPr="00C7197E" w:rsidTr="00C7197E">
        <w:trPr>
          <w:trHeight w:val="810"/>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5320" w:type="dxa"/>
            <w:vMerge/>
            <w:tcBorders>
              <w:top w:val="single" w:sz="4" w:space="0" w:color="auto"/>
              <w:left w:val="single" w:sz="4" w:space="0" w:color="auto"/>
              <w:bottom w:val="single" w:sz="4" w:space="0" w:color="000000"/>
              <w:right w:val="single" w:sz="4" w:space="0" w:color="auto"/>
            </w:tcBorders>
            <w:vAlign w:val="center"/>
            <w:hideMark/>
          </w:tcPr>
          <w:p w:rsidR="00C7197E" w:rsidRPr="00C7197E" w:rsidRDefault="00C7197E" w:rsidP="00C7197E">
            <w:pPr>
              <w:spacing w:before="0"/>
              <w:ind w:firstLine="0"/>
              <w:jc w:val="left"/>
              <w:rPr>
                <w:rFonts w:ascii="Times New Roman" w:hAnsi="Times New Roman"/>
                <w:szCs w:val="24"/>
              </w:rPr>
            </w:pPr>
          </w:p>
        </w:tc>
        <w:tc>
          <w:tcPr>
            <w:tcW w:w="13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2022 год</w:t>
            </w:r>
          </w:p>
        </w:tc>
        <w:tc>
          <w:tcPr>
            <w:tcW w:w="12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2023 год</w:t>
            </w:r>
          </w:p>
        </w:tc>
        <w:tc>
          <w:tcPr>
            <w:tcW w:w="1340" w:type="dxa"/>
            <w:tcBorders>
              <w:top w:val="nil"/>
              <w:left w:val="nil"/>
              <w:bottom w:val="nil"/>
              <w:right w:val="single" w:sz="4" w:space="0" w:color="auto"/>
            </w:tcBorders>
            <w:shd w:val="clear" w:color="auto" w:fill="auto"/>
            <w:noWrap/>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2024 год</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 01 00 00 00 00 0000 000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Источники внутреннего финансирования дефицита местного бюджета, в том числе: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2 340,1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01 05 00 00 00 0000 000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Изменение остатков средств на счетах по учету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2 340,1</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0,0</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01 05 00 00 00 0000 500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Увеличение остатков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-22 343,4</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01 05 02 00 00 0000 500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Увеличение прочих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-22 343,4</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01 05 02 01 00 0000 510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 xml:space="preserve">Увеличение прочих остатков денежных средств бюджета </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-22 343,4</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lastRenderedPageBreak/>
              <w:t>01 05 02 01 10 0000 510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Увеличение прочих остатков денежных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-22 343,4</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01 05 00 00 00 0000 600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Уменьшение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24 683,5</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01 05 02 00 00 0000 600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Уменьшение прочих остатков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24 683,5</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 xml:space="preserve"> 01 05 02 01 00 0000 610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Уменьшение прочих остатков денежных средств бюджета</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24 683,5</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01 05 02 01 10 0000 610</w:t>
            </w:r>
          </w:p>
        </w:tc>
        <w:tc>
          <w:tcPr>
            <w:tcW w:w="532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rPr>
                <w:rFonts w:ascii="Times New Roman" w:hAnsi="Times New Roman"/>
                <w:szCs w:val="24"/>
              </w:rPr>
            </w:pPr>
            <w:r w:rsidRPr="00C7197E">
              <w:rPr>
                <w:rFonts w:ascii="Times New Roman" w:hAnsi="Times New Roman"/>
                <w:szCs w:val="24"/>
              </w:rPr>
              <w:t>Уменьшение прочих остатков денежных средств бюджета поселения</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24 683,5</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9 501,2</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szCs w:val="24"/>
              </w:rPr>
            </w:pPr>
            <w:r w:rsidRPr="00C7197E">
              <w:rPr>
                <w:rFonts w:ascii="Times New Roman" w:hAnsi="Times New Roman"/>
                <w:szCs w:val="24"/>
              </w:rPr>
              <w:t>8 928,7</w:t>
            </w:r>
          </w:p>
        </w:tc>
      </w:tr>
      <w:tr w:rsidR="00C7197E" w:rsidRPr="00C7197E" w:rsidTr="00C7197E">
        <w:trPr>
          <w:trHeight w:val="600"/>
        </w:trPr>
        <w:tc>
          <w:tcPr>
            <w:tcW w:w="7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7197E" w:rsidRPr="00C7197E" w:rsidRDefault="00C7197E" w:rsidP="00C7197E">
            <w:pPr>
              <w:spacing w:before="0"/>
              <w:ind w:firstLine="0"/>
              <w:jc w:val="left"/>
              <w:rPr>
                <w:rFonts w:ascii="Times New Roman" w:hAnsi="Times New Roman"/>
                <w:b/>
                <w:bCs/>
                <w:szCs w:val="24"/>
              </w:rPr>
            </w:pPr>
            <w:r w:rsidRPr="00C7197E">
              <w:rPr>
                <w:rFonts w:ascii="Times New Roman" w:hAnsi="Times New Roman"/>
                <w:b/>
                <w:bCs/>
                <w:szCs w:val="24"/>
              </w:rPr>
              <w:t>ИТОГО</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2 340,1</w:t>
            </w:r>
          </w:p>
        </w:tc>
        <w:tc>
          <w:tcPr>
            <w:tcW w:w="12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0,0</w:t>
            </w:r>
          </w:p>
        </w:tc>
        <w:tc>
          <w:tcPr>
            <w:tcW w:w="1340" w:type="dxa"/>
            <w:tcBorders>
              <w:top w:val="nil"/>
              <w:left w:val="nil"/>
              <w:bottom w:val="single" w:sz="4" w:space="0" w:color="auto"/>
              <w:right w:val="single" w:sz="4" w:space="0" w:color="auto"/>
            </w:tcBorders>
            <w:shd w:val="clear" w:color="auto" w:fill="auto"/>
            <w:vAlign w:val="center"/>
            <w:hideMark/>
          </w:tcPr>
          <w:p w:rsidR="00C7197E" w:rsidRPr="00C7197E" w:rsidRDefault="00C7197E" w:rsidP="00C7197E">
            <w:pPr>
              <w:spacing w:before="0"/>
              <w:ind w:firstLine="0"/>
              <w:jc w:val="center"/>
              <w:rPr>
                <w:rFonts w:ascii="Times New Roman" w:hAnsi="Times New Roman"/>
                <w:b/>
                <w:bCs/>
                <w:szCs w:val="24"/>
              </w:rPr>
            </w:pPr>
            <w:r w:rsidRPr="00C7197E">
              <w:rPr>
                <w:rFonts w:ascii="Times New Roman" w:hAnsi="Times New Roman"/>
                <w:b/>
                <w:bCs/>
                <w:szCs w:val="24"/>
              </w:rPr>
              <w:t>0,0</w:t>
            </w:r>
          </w:p>
        </w:tc>
      </w:tr>
    </w:tbl>
    <w:p w:rsidR="00C7197E" w:rsidRDefault="00C7197E" w:rsidP="00C7197E">
      <w:pPr>
        <w:ind w:firstLine="0"/>
        <w:rPr>
          <w:rFonts w:ascii="Times New Roman" w:hAnsi="Times New Roman"/>
          <w:szCs w:val="24"/>
        </w:rPr>
      </w:pPr>
    </w:p>
    <w:p w:rsidR="00C7197E" w:rsidRDefault="00C7197E" w:rsidP="00C7197E">
      <w:pPr>
        <w:ind w:firstLine="0"/>
        <w:rPr>
          <w:rFonts w:ascii="Times New Roman" w:hAnsi="Times New Roman"/>
          <w:szCs w:val="24"/>
        </w:rPr>
      </w:pPr>
    </w:p>
    <w:p w:rsidR="00C7197E" w:rsidRPr="00C7197E" w:rsidRDefault="00C7197E" w:rsidP="00C7197E">
      <w:pPr>
        <w:ind w:firstLine="0"/>
        <w:rPr>
          <w:rFonts w:ascii="Times New Roman" w:hAnsi="Times New Roman"/>
          <w:szCs w:val="24"/>
        </w:rPr>
      </w:pPr>
      <w:r w:rsidRPr="00C7197E">
        <w:rPr>
          <w:rFonts w:ascii="Times New Roman" w:hAnsi="Times New Roman"/>
          <w:szCs w:val="24"/>
        </w:rPr>
        <w:tab/>
      </w:r>
      <w:r w:rsidRPr="00C7197E">
        <w:rPr>
          <w:rFonts w:ascii="Times New Roman" w:hAnsi="Times New Roman"/>
          <w:szCs w:val="24"/>
        </w:rPr>
        <w:tab/>
      </w:r>
      <w:r w:rsidRPr="00C7197E">
        <w:rPr>
          <w:rFonts w:ascii="Times New Roman" w:hAnsi="Times New Roman"/>
          <w:szCs w:val="24"/>
        </w:rPr>
        <w:tab/>
      </w:r>
      <w:r w:rsidRPr="00C7197E">
        <w:rPr>
          <w:rFonts w:ascii="Times New Roman" w:hAnsi="Times New Roman"/>
          <w:szCs w:val="24"/>
        </w:rPr>
        <w:tab/>
        <w:t xml:space="preserve">            </w:t>
      </w:r>
    </w:p>
    <w:p w:rsidR="00C7197E" w:rsidRPr="00C7197E" w:rsidRDefault="00C7197E" w:rsidP="00C7197E">
      <w:pPr>
        <w:rPr>
          <w:rFonts w:ascii="Times New Roman" w:hAnsi="Times New Roman"/>
          <w:szCs w:val="24"/>
        </w:rPr>
        <w:sectPr w:rsidR="00C7197E" w:rsidRPr="00C7197E" w:rsidSect="00C7197E">
          <w:pgSz w:w="16838" w:h="11906" w:orient="landscape"/>
          <w:pgMar w:top="1134" w:right="851" w:bottom="851" w:left="851" w:header="0" w:footer="0" w:gutter="0"/>
          <w:cols w:space="720"/>
        </w:sectPr>
      </w:pPr>
    </w:p>
    <w:p w:rsidR="00C7197E" w:rsidRPr="005F1EF2" w:rsidRDefault="00C7197E" w:rsidP="005F1EF2">
      <w:pPr>
        <w:tabs>
          <w:tab w:val="left" w:pos="4145"/>
        </w:tabs>
        <w:spacing w:before="0"/>
        <w:ind w:right="-108" w:firstLine="0"/>
        <w:jc w:val="center"/>
        <w:rPr>
          <w:rFonts w:ascii="Times New Roman" w:hAnsi="Times New Roman"/>
          <w:b/>
          <w:szCs w:val="24"/>
          <w:u w:val="single"/>
        </w:rPr>
      </w:pPr>
    </w:p>
    <w:p w:rsidR="005F1EF2" w:rsidRPr="005F1EF2" w:rsidRDefault="005F1EF2" w:rsidP="005F1EF2">
      <w:pPr>
        <w:tabs>
          <w:tab w:val="center" w:pos="4677"/>
          <w:tab w:val="left" w:pos="8118"/>
        </w:tabs>
        <w:jc w:val="center"/>
        <w:rPr>
          <w:rFonts w:ascii="Times New Roman" w:hAnsi="Times New Roman"/>
          <w:b/>
          <w:szCs w:val="24"/>
        </w:rPr>
      </w:pPr>
      <w:r w:rsidRPr="005F1EF2">
        <w:rPr>
          <w:rFonts w:ascii="Times New Roman" w:hAnsi="Times New Roman"/>
          <w:b/>
          <w:szCs w:val="24"/>
        </w:rPr>
        <w:t xml:space="preserve">СОВЕТ ДЕПУТАТОВ ГУСЕЛЬНИКОВСКОГО СЕЛЬСОВЕТА </w:t>
      </w:r>
    </w:p>
    <w:p w:rsidR="005F1EF2" w:rsidRPr="005F1EF2" w:rsidRDefault="005F1EF2" w:rsidP="005F1EF2">
      <w:pPr>
        <w:jc w:val="center"/>
        <w:rPr>
          <w:rFonts w:ascii="Times New Roman" w:hAnsi="Times New Roman"/>
          <w:b/>
          <w:szCs w:val="24"/>
        </w:rPr>
      </w:pPr>
      <w:r w:rsidRPr="005F1EF2">
        <w:rPr>
          <w:rFonts w:ascii="Times New Roman" w:hAnsi="Times New Roman"/>
          <w:b/>
          <w:szCs w:val="24"/>
        </w:rPr>
        <w:t>ИСКИТИМСКОГО РАЙОНА  НОВОСИБИРСКОЙ ОБЛАСТИ</w:t>
      </w:r>
    </w:p>
    <w:p w:rsidR="005F1EF2" w:rsidRPr="005F1EF2" w:rsidRDefault="005F1EF2" w:rsidP="005F1EF2">
      <w:pPr>
        <w:jc w:val="center"/>
        <w:rPr>
          <w:rFonts w:ascii="Times New Roman" w:hAnsi="Times New Roman"/>
          <w:b/>
          <w:szCs w:val="24"/>
        </w:rPr>
      </w:pPr>
      <w:r w:rsidRPr="005F1EF2">
        <w:rPr>
          <w:rFonts w:ascii="Times New Roman" w:hAnsi="Times New Roman"/>
          <w:b/>
          <w:color w:val="000000"/>
          <w:szCs w:val="24"/>
        </w:rPr>
        <w:t>(шестого</w:t>
      </w:r>
      <w:r w:rsidRPr="005F1EF2">
        <w:rPr>
          <w:rFonts w:ascii="Times New Roman" w:hAnsi="Times New Roman"/>
          <w:b/>
          <w:color w:val="FF0000"/>
          <w:szCs w:val="24"/>
        </w:rPr>
        <w:t xml:space="preserve"> </w:t>
      </w:r>
      <w:r w:rsidRPr="005F1EF2">
        <w:rPr>
          <w:rFonts w:ascii="Times New Roman" w:hAnsi="Times New Roman"/>
          <w:b/>
          <w:szCs w:val="24"/>
        </w:rPr>
        <w:t xml:space="preserve">созыва)  </w:t>
      </w:r>
    </w:p>
    <w:p w:rsidR="005F1EF2" w:rsidRPr="005F1EF2" w:rsidRDefault="005F1EF2" w:rsidP="005F1EF2">
      <w:pPr>
        <w:jc w:val="center"/>
        <w:rPr>
          <w:rFonts w:ascii="Times New Roman" w:hAnsi="Times New Roman"/>
          <w:b/>
          <w:szCs w:val="24"/>
        </w:rPr>
      </w:pPr>
      <w:r w:rsidRPr="005F1EF2">
        <w:rPr>
          <w:rFonts w:ascii="Times New Roman" w:hAnsi="Times New Roman"/>
          <w:b/>
          <w:szCs w:val="24"/>
        </w:rPr>
        <w:t>РЕШЕНИЕ</w:t>
      </w:r>
    </w:p>
    <w:p w:rsidR="005F1EF2" w:rsidRPr="005F1EF2" w:rsidRDefault="005F1EF2" w:rsidP="005F1EF2">
      <w:pPr>
        <w:jc w:val="center"/>
        <w:rPr>
          <w:rFonts w:ascii="Times New Roman" w:hAnsi="Times New Roman"/>
          <w:szCs w:val="24"/>
        </w:rPr>
      </w:pPr>
      <w:r w:rsidRPr="005F1EF2">
        <w:rPr>
          <w:rFonts w:ascii="Times New Roman" w:hAnsi="Times New Roman"/>
          <w:szCs w:val="24"/>
        </w:rPr>
        <w:t>(двадцать пятой внеочередной сессии)</w:t>
      </w:r>
    </w:p>
    <w:p w:rsidR="005F1EF2" w:rsidRPr="005F1EF2" w:rsidRDefault="005F1EF2" w:rsidP="005F1EF2">
      <w:pPr>
        <w:jc w:val="center"/>
        <w:rPr>
          <w:rFonts w:ascii="Times New Roman" w:hAnsi="Times New Roman"/>
          <w:szCs w:val="24"/>
        </w:rPr>
      </w:pPr>
      <w:r w:rsidRPr="005F1EF2">
        <w:rPr>
          <w:rFonts w:ascii="Times New Roman" w:hAnsi="Times New Roman"/>
          <w:szCs w:val="24"/>
        </w:rPr>
        <w:t>от 28.09.2022 г.                         с.Гусельниково                                                № 147</w:t>
      </w:r>
      <w:r w:rsidRPr="005F1EF2">
        <w:rPr>
          <w:b/>
          <w:bCs/>
          <w:color w:val="000000"/>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Об утверждении Положения о порядке управления и распоряжения имуществом Гусельниковского сельсовета Искитимского района Новосибирской области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В целях определения порядка управления и распоряжения имуществом, находящимся в муниципальной собственности Гусельниковского сельсовета Искитимского района Новосибирской области, </w:t>
      </w:r>
      <w:hyperlink r:id="rId10" w:history="1">
        <w:r w:rsidRPr="005F1EF2">
          <w:rPr>
            <w:sz w:val="24"/>
            <w:szCs w:val="24"/>
          </w:rPr>
          <w:t xml:space="preserve"> в соответствии с Гражданским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w:t>
        </w:r>
        <w:r w:rsidRPr="005F1EF2">
          <w:rPr>
            <w:rStyle w:val="af"/>
            <w:color w:val="auto"/>
            <w:sz w:val="24"/>
            <w:szCs w:val="24"/>
          </w:rPr>
          <w:t>",</w:t>
        </w:r>
      </w:hyperlink>
      <w:r w:rsidRPr="005F1EF2">
        <w:rPr>
          <w:rStyle w:val="apple-converted-space"/>
          <w:sz w:val="24"/>
          <w:szCs w:val="24"/>
        </w:rPr>
        <w:t> </w:t>
      </w:r>
      <w:r w:rsidRPr="005F1EF2">
        <w:rPr>
          <w:sz w:val="24"/>
          <w:szCs w:val="24"/>
        </w:rPr>
        <w:t xml:space="preserve"> Совет депутатов Гусельниковского сельсовета Искитимского района Новосибирской области</w:t>
      </w:r>
    </w:p>
    <w:p w:rsidR="005F1EF2" w:rsidRPr="005F1EF2" w:rsidRDefault="005F1EF2" w:rsidP="005F1EF2">
      <w:pPr>
        <w:pStyle w:val="afb"/>
        <w:shd w:val="clear" w:color="auto" w:fill="FFFFFF"/>
        <w:spacing w:line="252" w:lineRule="atLeast"/>
        <w:jc w:val="both"/>
        <w:rPr>
          <w:sz w:val="24"/>
          <w:szCs w:val="24"/>
        </w:rPr>
      </w:pPr>
      <w:r w:rsidRPr="005F1EF2">
        <w:rPr>
          <w:sz w:val="24"/>
          <w:szCs w:val="24"/>
        </w:rPr>
        <w:t>РЕШИЛ:</w:t>
      </w:r>
    </w:p>
    <w:p w:rsidR="005F1EF2" w:rsidRPr="005F1EF2" w:rsidRDefault="005F1EF2" w:rsidP="005F1EF2">
      <w:pPr>
        <w:pStyle w:val="afb"/>
        <w:numPr>
          <w:ilvl w:val="0"/>
          <w:numId w:val="19"/>
        </w:numPr>
        <w:shd w:val="clear" w:color="auto" w:fill="FFFFFF"/>
        <w:spacing w:line="252" w:lineRule="atLeast"/>
        <w:ind w:left="0" w:firstLine="567"/>
        <w:jc w:val="both"/>
        <w:rPr>
          <w:sz w:val="24"/>
          <w:szCs w:val="24"/>
        </w:rPr>
      </w:pPr>
      <w:r w:rsidRPr="005F1EF2">
        <w:rPr>
          <w:sz w:val="24"/>
          <w:szCs w:val="24"/>
        </w:rPr>
        <w:t>Утвердить Положение о порядке управления и распоряжения имуществом Гусельниковского сельсовета Искитимского района Новосибирской области (приложение № 1).</w:t>
      </w:r>
    </w:p>
    <w:p w:rsidR="005F1EF2" w:rsidRPr="005F1EF2" w:rsidRDefault="005F1EF2" w:rsidP="005F1EF2">
      <w:pPr>
        <w:pStyle w:val="afb"/>
        <w:numPr>
          <w:ilvl w:val="0"/>
          <w:numId w:val="19"/>
        </w:numPr>
        <w:shd w:val="clear" w:color="auto" w:fill="FFFFFF"/>
        <w:spacing w:line="252" w:lineRule="atLeast"/>
        <w:ind w:left="0" w:firstLine="567"/>
        <w:jc w:val="both"/>
        <w:rPr>
          <w:sz w:val="24"/>
          <w:szCs w:val="24"/>
        </w:rPr>
      </w:pPr>
      <w:r w:rsidRPr="005F1EF2">
        <w:rPr>
          <w:sz w:val="24"/>
          <w:szCs w:val="24"/>
        </w:rPr>
        <w:t xml:space="preserve">Признать утратившим силу решение Совета депутатов Гусельниковского сельсовета Искитимского района Новосибирской области от 20.06.2018 №169 «Об </w:t>
      </w:r>
      <w:r w:rsidRPr="005F1EF2">
        <w:rPr>
          <w:bCs/>
          <w:sz w:val="24"/>
          <w:szCs w:val="24"/>
        </w:rPr>
        <w:t>утверждении Положения о порядке управления и распоряжения имуществом Гусельниковского сельсовета Искитимского района Новосибирской области».</w:t>
      </w:r>
    </w:p>
    <w:p w:rsidR="005F1EF2" w:rsidRPr="005F1EF2" w:rsidRDefault="005F1EF2" w:rsidP="005F1EF2">
      <w:pPr>
        <w:pStyle w:val="afb"/>
        <w:numPr>
          <w:ilvl w:val="0"/>
          <w:numId w:val="19"/>
        </w:numPr>
        <w:shd w:val="clear" w:color="auto" w:fill="FFFFFF"/>
        <w:spacing w:line="252" w:lineRule="atLeast"/>
        <w:ind w:left="0" w:firstLine="567"/>
        <w:jc w:val="both"/>
        <w:rPr>
          <w:sz w:val="24"/>
          <w:szCs w:val="24"/>
        </w:rPr>
      </w:pPr>
      <w:r w:rsidRPr="005F1EF2">
        <w:rPr>
          <w:sz w:val="24"/>
          <w:szCs w:val="24"/>
        </w:rPr>
        <w:t xml:space="preserve">Опубликовать настоящее решение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w:t>
      </w:r>
    </w:p>
    <w:p w:rsidR="005F1EF2" w:rsidRPr="005F1EF2" w:rsidRDefault="005F1EF2" w:rsidP="005F1EF2">
      <w:pPr>
        <w:pStyle w:val="afb"/>
        <w:shd w:val="clear" w:color="auto" w:fill="FFFFFF"/>
        <w:spacing w:line="252" w:lineRule="atLeast"/>
        <w:jc w:val="both"/>
        <w:rPr>
          <w:sz w:val="24"/>
          <w:szCs w:val="24"/>
        </w:rPr>
      </w:pPr>
      <w:r w:rsidRPr="005F1EF2">
        <w:rPr>
          <w:sz w:val="24"/>
          <w:szCs w:val="24"/>
        </w:rPr>
        <w:t xml:space="preserve">Глава  Гусельниковского сельсовета </w:t>
      </w:r>
    </w:p>
    <w:p w:rsidR="005F1EF2" w:rsidRPr="005F1EF2" w:rsidRDefault="005F1EF2" w:rsidP="005F1EF2">
      <w:pPr>
        <w:ind w:firstLine="0"/>
        <w:rPr>
          <w:rFonts w:ascii="Times New Roman" w:hAnsi="Times New Roman"/>
          <w:szCs w:val="24"/>
        </w:rPr>
      </w:pPr>
      <w:r w:rsidRPr="005F1EF2">
        <w:rPr>
          <w:rFonts w:ascii="Times New Roman" w:hAnsi="Times New Roman"/>
          <w:szCs w:val="24"/>
        </w:rPr>
        <w:t>Искитимского района  Новосибирской</w:t>
      </w:r>
      <w:r>
        <w:rPr>
          <w:rFonts w:ascii="Times New Roman" w:hAnsi="Times New Roman"/>
          <w:szCs w:val="24"/>
        </w:rPr>
        <w:t xml:space="preserve"> области</w:t>
      </w:r>
      <w:r w:rsidRPr="005F1EF2">
        <w:rPr>
          <w:rFonts w:ascii="Times New Roman" w:hAnsi="Times New Roman"/>
          <w:szCs w:val="24"/>
        </w:rPr>
        <w:t xml:space="preserve"> </w:t>
      </w:r>
      <w:r>
        <w:rPr>
          <w:rFonts w:ascii="Times New Roman" w:hAnsi="Times New Roman"/>
          <w:szCs w:val="24"/>
        </w:rPr>
        <w:t xml:space="preserve">                                             </w:t>
      </w:r>
      <w:r w:rsidRPr="005F1EF2">
        <w:rPr>
          <w:rFonts w:ascii="Times New Roman" w:hAnsi="Times New Roman"/>
          <w:szCs w:val="24"/>
        </w:rPr>
        <w:t>Н.Р.Ермачёк</w:t>
      </w:r>
      <w:r>
        <w:rPr>
          <w:rFonts w:ascii="Times New Roman" w:hAnsi="Times New Roman"/>
          <w:szCs w:val="24"/>
        </w:rPr>
        <w:t xml:space="preserve">   </w:t>
      </w:r>
      <w:r w:rsidRPr="005F1EF2">
        <w:rPr>
          <w:rFonts w:ascii="Times New Roman" w:hAnsi="Times New Roman"/>
          <w:szCs w:val="24"/>
        </w:rPr>
        <w:tab/>
      </w:r>
    </w:p>
    <w:p w:rsidR="005F1EF2" w:rsidRPr="005F1EF2" w:rsidRDefault="005F1EF2" w:rsidP="005F1EF2">
      <w:pPr>
        <w:ind w:firstLine="0"/>
        <w:rPr>
          <w:rFonts w:ascii="Times New Roman" w:hAnsi="Times New Roman"/>
          <w:szCs w:val="24"/>
        </w:rPr>
      </w:pPr>
      <w:r w:rsidRPr="005F1EF2">
        <w:rPr>
          <w:rFonts w:ascii="Times New Roman" w:hAnsi="Times New Roman"/>
          <w:szCs w:val="24"/>
        </w:rPr>
        <w:t>Председатель Совета депутатов Гусельниковский сельсовета</w:t>
      </w:r>
    </w:p>
    <w:p w:rsidR="005F1EF2" w:rsidRPr="005F1EF2" w:rsidRDefault="005F1EF2" w:rsidP="005F1EF2">
      <w:pPr>
        <w:ind w:firstLine="0"/>
        <w:rPr>
          <w:rFonts w:ascii="Times New Roman" w:hAnsi="Times New Roman"/>
          <w:szCs w:val="24"/>
        </w:rPr>
      </w:pPr>
      <w:r w:rsidRPr="005F1EF2">
        <w:rPr>
          <w:rFonts w:ascii="Times New Roman" w:hAnsi="Times New Roman"/>
          <w:szCs w:val="24"/>
        </w:rPr>
        <w:t>Искитимского района</w:t>
      </w:r>
      <w:r>
        <w:rPr>
          <w:rFonts w:ascii="Times New Roman" w:hAnsi="Times New Roman"/>
          <w:szCs w:val="24"/>
        </w:rPr>
        <w:t xml:space="preserve"> </w:t>
      </w:r>
      <w:r w:rsidRPr="005F1EF2">
        <w:rPr>
          <w:rFonts w:ascii="Times New Roman" w:hAnsi="Times New Roman"/>
          <w:szCs w:val="24"/>
        </w:rPr>
        <w:t>Новосибирской области</w:t>
      </w:r>
      <w:r w:rsidRPr="005F1EF2">
        <w:rPr>
          <w:rFonts w:ascii="Times New Roman" w:hAnsi="Times New Roman"/>
          <w:szCs w:val="24"/>
        </w:rPr>
        <w:tab/>
      </w:r>
      <w:r w:rsidRPr="005F1EF2">
        <w:rPr>
          <w:rFonts w:ascii="Times New Roman" w:hAnsi="Times New Roman"/>
          <w:szCs w:val="24"/>
        </w:rPr>
        <w:tab/>
        <w:t xml:space="preserve">                   </w:t>
      </w:r>
      <w:r>
        <w:rPr>
          <w:rFonts w:ascii="Times New Roman" w:hAnsi="Times New Roman"/>
          <w:szCs w:val="24"/>
        </w:rPr>
        <w:t xml:space="preserve">              С.В.Золотова</w:t>
      </w:r>
      <w:r w:rsidRPr="005F1EF2">
        <w:rPr>
          <w:rFonts w:ascii="Times New Roman" w:hAnsi="Times New Roman"/>
          <w:szCs w:val="24"/>
        </w:rPr>
        <w:t xml:space="preserve">                 </w:t>
      </w:r>
      <w:r>
        <w:rPr>
          <w:rFonts w:ascii="Times New Roman" w:hAnsi="Times New Roman"/>
          <w:szCs w:val="24"/>
        </w:rPr>
        <w:t xml:space="preserve">      </w:t>
      </w:r>
      <w:r w:rsidRPr="005F1EF2">
        <w:rPr>
          <w:rFonts w:ascii="Times New Roman" w:hAnsi="Times New Roman"/>
          <w:szCs w:val="24"/>
        </w:rPr>
        <w:t xml:space="preserve">   </w:t>
      </w:r>
    </w:p>
    <w:p w:rsidR="005F1EF2" w:rsidRPr="005F1EF2" w:rsidRDefault="005F1EF2" w:rsidP="005F1EF2">
      <w:pPr>
        <w:pStyle w:val="afb"/>
        <w:shd w:val="clear" w:color="auto" w:fill="FFFFFF"/>
        <w:spacing w:line="252" w:lineRule="atLeast"/>
        <w:rPr>
          <w:sz w:val="24"/>
          <w:szCs w:val="24"/>
        </w:rPr>
      </w:pPr>
      <w:r w:rsidRPr="005F1EF2">
        <w:rPr>
          <w:sz w:val="24"/>
          <w:szCs w:val="24"/>
        </w:rPr>
        <w:t>Приложение № 1</w:t>
      </w:r>
      <w:r>
        <w:rPr>
          <w:sz w:val="24"/>
          <w:szCs w:val="24"/>
        </w:rPr>
        <w:t xml:space="preserve"> </w:t>
      </w:r>
      <w:r w:rsidRPr="005F1EF2">
        <w:rPr>
          <w:sz w:val="24"/>
          <w:szCs w:val="24"/>
        </w:rPr>
        <w:t xml:space="preserve">к решению Совета депутатов Гусельниковского сельсовета </w:t>
      </w:r>
    </w:p>
    <w:p w:rsidR="005F1EF2" w:rsidRPr="005F1EF2" w:rsidRDefault="005F1EF2" w:rsidP="005F1EF2">
      <w:pPr>
        <w:pStyle w:val="afb"/>
        <w:shd w:val="clear" w:color="auto" w:fill="FFFFFF"/>
        <w:spacing w:line="252" w:lineRule="atLeast"/>
        <w:rPr>
          <w:sz w:val="24"/>
          <w:szCs w:val="24"/>
        </w:rPr>
      </w:pPr>
      <w:r w:rsidRPr="005F1EF2">
        <w:rPr>
          <w:sz w:val="24"/>
          <w:szCs w:val="24"/>
        </w:rPr>
        <w:t>Искитимского района Новосибирской области</w:t>
      </w:r>
      <w:r>
        <w:rPr>
          <w:sz w:val="24"/>
          <w:szCs w:val="24"/>
        </w:rPr>
        <w:t xml:space="preserve"> </w:t>
      </w:r>
      <w:r w:rsidRPr="005F1EF2">
        <w:rPr>
          <w:sz w:val="24"/>
          <w:szCs w:val="24"/>
        </w:rPr>
        <w:t xml:space="preserve">от 28.09.2022 г. №147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Положение</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о порядке управления и распоряжения имуществом</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Гусельниковского сельсовета Искитимского района Новосибирской области</w:t>
      </w:r>
      <w:r w:rsidRPr="005F1EF2">
        <w:rPr>
          <w:sz w:val="24"/>
          <w:szCs w:val="24"/>
        </w:rPr>
        <w:t> </w:t>
      </w:r>
    </w:p>
    <w:p w:rsidR="005F1EF2" w:rsidRPr="005F1EF2" w:rsidRDefault="005F1EF2" w:rsidP="005F1EF2">
      <w:pPr>
        <w:pStyle w:val="afb"/>
        <w:shd w:val="clear" w:color="auto" w:fill="FFFFFF"/>
        <w:spacing w:line="252" w:lineRule="atLeast"/>
        <w:ind w:left="927" w:hanging="360"/>
        <w:jc w:val="center"/>
        <w:rPr>
          <w:sz w:val="24"/>
          <w:szCs w:val="24"/>
        </w:rPr>
      </w:pPr>
      <w:r w:rsidRPr="005F1EF2">
        <w:rPr>
          <w:b/>
          <w:bCs/>
          <w:sz w:val="24"/>
          <w:szCs w:val="24"/>
        </w:rPr>
        <w:t>1.</w:t>
      </w:r>
      <w:r w:rsidRPr="005F1EF2">
        <w:rPr>
          <w:sz w:val="24"/>
          <w:szCs w:val="24"/>
        </w:rPr>
        <w:t>  </w:t>
      </w:r>
      <w:r w:rsidRPr="005F1EF2">
        <w:rPr>
          <w:rStyle w:val="apple-converted-space"/>
          <w:sz w:val="24"/>
          <w:szCs w:val="24"/>
        </w:rPr>
        <w:t> </w:t>
      </w:r>
      <w:r w:rsidRPr="005F1EF2">
        <w:rPr>
          <w:b/>
          <w:bCs/>
          <w:sz w:val="24"/>
          <w:szCs w:val="24"/>
        </w:rPr>
        <w:t>Общие положения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1.1. Настоящее Положение о порядке управления и распоряжения имуществом Гусельниковского сельсовета Искитимского района Новосибирской области (далее - Положение) регулирует отношения, возникающие в процессе формирования, управления и распоряжения муниципальным имуществом Гусельниковского сельсовета Искитимского района Новосибирской области.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1.2. Муниципальной собственностью Гусельниковского сельсовета Искитимского района Новосибирской области является имущество, принадлежащее поселению на праве собственности.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Средства бюджета Гусельниковского сельсовета Искитимского района Новосибирской области и иное имущество, не закрепленное за муниципальными предприятиями и учреждениями, составляют муниципальную имущественную казну </w:t>
      </w:r>
      <w:r w:rsidRPr="005F1EF2">
        <w:rPr>
          <w:sz w:val="24"/>
          <w:szCs w:val="24"/>
        </w:rPr>
        <w:lastRenderedPageBreak/>
        <w:t>Гусельниковского сельсовета Искитимского района Новосибирской области (далее –муниципальное образование).</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1.3. Муниципальное имущество предназначено для решения вопросов местного значения и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и может быть использовано для осуществления любых не запрещенных действующим законодательством видов деятельности.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1.4. Управление муниципальной собственностью - комплекс административных, экономических и нормотворческих действий органов местного самоуправления, объединенных единой политикой и нацеленных на:</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максимизацию неналоговых доходов бюджета на основе эффективного управления муниципальной собственностью.</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1.5. Задачи управления и распоряжения муниципальным имуществом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определение перечней муниципальных учреждений, муниципальных предприятий и имущества казны, необходимых муниципальному образованию для решения вопросов местного значения;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приватизация или перепрофилирование муниципального имущества, находящегося в муниципальной собственности, не соответствующего требованиям Федерального закона от 06.10.2003 № 131-ФЗ "Об общих принципах организации местного самоуправления в РФ";</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увеличение неналоговых поступлений в бюджет муниципального образования за счет вовлечения в гражданский оборот неиспользуемых объектов, повышения эффективности использования объектов;</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получение прибыли от деятельности муниципальных предприятий, долей (акций) муниципального образования в хозяйственных обществах;</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осуществление контроля органов местного самоуправления за выполнением условий по закреплению имущества за предприятиями и учреждениями, передачи в доверительное управление, аренду, по договорам купли-продажи, приватизации;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расширение использования в качестве способов распоряжения муниципальным имуществом механизмов рыночной оценки, торгов, публичного предложения;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совершенствование нормативной правовой базы управления собственностью, формирование организационных и финансовых условий, обеспечивающих эффективное управление собственностью, развитие рыночной инфраструктуры и негосударственного сектора экономики;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пообъектный учёт имущества, являющегося муниципальной собственностью, и его движения.</w:t>
      </w:r>
      <w:r w:rsidRPr="005F1EF2">
        <w:rPr>
          <w:b/>
          <w:bCs/>
          <w:sz w:val="24"/>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2. Компетенция и полномочия органов местного самоуправления</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по управлению муниципальным имуществом и осуществлению</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полномочий собственника</w:t>
      </w:r>
      <w:r w:rsidRPr="005F1EF2">
        <w:rPr>
          <w:sz w:val="24"/>
          <w:szCs w:val="24"/>
        </w:rPr>
        <w:t>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2.1. Собственником муниципального имущества является Гусельниковский сельсовет Искитимского района Новосибирской области.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2.2. Полномочия Совета депутатов Гусельниковского сельсовета Искитимского района Новосибирской области (далее – Совет депутатов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lastRenderedPageBreak/>
        <w:t xml:space="preserve">2.2.1. </w:t>
      </w:r>
      <w:r w:rsidRPr="005F1EF2">
        <w:rPr>
          <w:sz w:val="24"/>
          <w:szCs w:val="24"/>
          <w:shd w:val="clear" w:color="auto" w:fill="FFFFFF"/>
        </w:rPr>
        <w:t>Определяет  порядок управления и распоряжения </w:t>
      </w:r>
      <w:hyperlink r:id="rId11" w:anchor="dst100588" w:history="1">
        <w:r w:rsidRPr="005F1EF2">
          <w:rPr>
            <w:rStyle w:val="af"/>
            <w:color w:val="auto"/>
            <w:sz w:val="24"/>
            <w:szCs w:val="24"/>
            <w:shd w:val="clear" w:color="auto" w:fill="FFFFFF"/>
          </w:rPr>
          <w:t>имуществом</w:t>
        </w:r>
      </w:hyperlink>
      <w:r w:rsidRPr="005F1EF2">
        <w:rPr>
          <w:sz w:val="24"/>
          <w:szCs w:val="24"/>
          <w:shd w:val="clear" w:color="auto" w:fill="FFFFFF"/>
        </w:rPr>
        <w:t>, находящимся в муниципальной собственности</w:t>
      </w:r>
      <w:r w:rsidRPr="005F1EF2">
        <w:rPr>
          <w:sz w:val="24"/>
          <w:szCs w:val="24"/>
        </w:rPr>
        <w:t>.</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2.2.2. Определяет порядок </w:t>
      </w:r>
      <w:r w:rsidRPr="005F1EF2">
        <w:rPr>
          <w:sz w:val="24"/>
          <w:szCs w:val="24"/>
          <w:shd w:val="clear" w:color="auto" w:fill="FFFFFF"/>
        </w:rPr>
        <w:t>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5F1EF2">
        <w:rPr>
          <w:sz w:val="24"/>
          <w:szCs w:val="24"/>
        </w:rPr>
        <w:t xml:space="preserve">.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 Полномочия администрации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2.3.1. В соответствии с порядком, утвержденным Советом депутатов муниципального образования, принимает решения о создании, реорганизации и ликвидации муниципальных предприятий и учреждений.</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2.3.2. Принимает решения о совершении сделок с движимым и недвижимым имуществом муниципального образования, кроме сделок с недвижимым имуществом, направленных на отчуждение или связанных с возможностью отчуждения недвижимого имущества.</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2.3.3. Принимает решение на передачу имущества в безвозмездное пользование в порядке, установленном главой 5 Федерального закона от 26.07.2006 № 135-ФЗ «О защите конкуренции».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2.3.4. В порядке, установленном действующим законодательством, нормативными правовыми актами муниципального образования и Положением, принимает решения о наделении и изъятии имущества муниципальных предприятий и учреждений.</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2.3.5. Принимает в пределах своей компетенции нормативные правовые акты, направленные на реализацию решений Совета депутатов муниципального образования и задач управления и распоряжения муниципальным имуществом.</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2.3.6. Заключает от имени муниципального образования сделки в отношении муниципального имущества в пределах полномочий, предусмотренных Положением.</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2.3.7. Утверждает перечень объектов</w:t>
      </w:r>
      <w:r w:rsidRPr="005F1EF2">
        <w:rPr>
          <w:sz w:val="24"/>
          <w:szCs w:val="24"/>
          <w:shd w:val="clear" w:color="auto" w:fill="FFFFFF"/>
        </w:rPr>
        <w:t>, в отношении которых планируется заключение концессионных соглашений.</w:t>
      </w:r>
      <w:r w:rsidRPr="005F1EF2">
        <w:rPr>
          <w:b/>
          <w:bCs/>
          <w:sz w:val="24"/>
          <w:szCs w:val="24"/>
        </w:rPr>
        <w:t> </w:t>
      </w:r>
    </w:p>
    <w:p w:rsidR="005F1EF2" w:rsidRPr="005F1EF2" w:rsidRDefault="005F1EF2" w:rsidP="005F1EF2">
      <w:pPr>
        <w:pStyle w:val="afb"/>
        <w:shd w:val="clear" w:color="auto" w:fill="FFFFFF"/>
        <w:spacing w:line="252" w:lineRule="atLeast"/>
        <w:ind w:left="567"/>
        <w:jc w:val="center"/>
        <w:rPr>
          <w:sz w:val="24"/>
          <w:szCs w:val="24"/>
        </w:rPr>
      </w:pPr>
      <w:r w:rsidRPr="005F1EF2">
        <w:rPr>
          <w:b/>
          <w:bCs/>
          <w:sz w:val="24"/>
          <w:szCs w:val="24"/>
        </w:rPr>
        <w:t>3.Принятие решений о приобретении (принятии) имущества в муниципальную собственность, принятие решений об отчуждении (передаче) имущества из муниципальной собственности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3.1. Решение о приобретении имущества по договорам купли-продажи, дарения, иной безвозмездной передаче в муниципальную имущественную казну муниципального образования принимается в форме распоряжения администрации муниципального образования, на основании которого заключается соответствующий договор.</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3.2. Решения о приобретении, обременении недвижимого  и </w:t>
      </w:r>
      <w:r w:rsidRPr="005F1EF2">
        <w:rPr>
          <w:sz w:val="24"/>
          <w:szCs w:val="24"/>
        </w:rPr>
        <w:tab/>
        <w:t xml:space="preserve"> движимого имущества муниципальными предприятиями и учреждениями принимаются ими самостоятельно с соблюдением ограничений и согласительных процедур, предусмотренных действующим законодательством, муниципальными правовыми актами, Положением, уставными документами.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3.3. Решение о списании недвижимого имущества принимается администрацией муниципального образования  на основании актов технического обследования межведомственной комиссии по обследованию технического состояния зданий и сооружений, находящихся в муниципальной собственности, на территории муниципального образования.</w:t>
      </w:r>
      <w:r w:rsidRPr="005F1EF2">
        <w:rPr>
          <w:b/>
          <w:bCs/>
          <w:sz w:val="24"/>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4. Передача муниципального имущества, составляющего казну муниципального образования, в аренду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4.1. Арендодателем от имени собственника – муниципального образования - выступает администрация муниципального образования, наделенная полномочиями по заключению, изменению и расторжению договоров аренды.</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4.2. Администрация муниципального образования  ведет учет всех договоров аренды, заключаемых в соответствии с Положением, учет и контроль поступления денежных средств от арендной платы.</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lastRenderedPageBreak/>
        <w:t>4.3. Для получения в аренду объектов муниципальной собственности физические и юридические лица подают в администрацию муниципального образования заявление.</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К заявлению прилагаются копии следующих документов:</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регистрационные и учредительные документы или выписка из Единого государственного реестра (копия паспорта для физических лиц);</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свидетельство о государственной регистрации юридического лица или индивидуального предпринимателя;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документ, подтверждающий полномочия руководителя или представителя юридического лица;</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Указанные документы заявителю не возвращаются. В случае, если документы, указанные в абзацах третьем, четвертом настоящего пункта не представлены заявителем, администрация самостоятельно испрашивает данные документы в рамках межведомственного взаимодействия.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Заявление подлежит обязательной регистрации в течение трех дней с момента поступления в администрацию муниципального образования. В течение 30 дней администрация поселения рассматривает заявление и дает письменный ответ по существу. При рассмотрении заявления администрация поселения запрашивает необходимые документы и материалы в других государственных органах, органах местного самоуправления и у иных должностных лиц.</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Физические и юридические лица вправе обжаловать принятое администрацией муниципального образования решение   в соответствии с действующим законодательством.</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4.4. Передача в аренду объектов муниципальной собственности осуществляется администрацией поселения на основании постановления администрации муниципального образования в порядке, предусмотренном Положением.</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4.5. По постановлению администрации муниципального образования о передаче в аренду объектов муниципальной собственности администрация предоставляет имущество:</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в аренду путем организации и проведения торгов (аукциона, конкурса);</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без проведения торгов (аукциона, конкурса) в случаях, предусмотренных пунктом 4.6 Положения.</w:t>
      </w:r>
    </w:p>
    <w:p w:rsidR="005F1EF2" w:rsidRPr="00D325C2" w:rsidRDefault="005F1EF2" w:rsidP="005F1EF2">
      <w:pPr>
        <w:pStyle w:val="afb"/>
        <w:shd w:val="clear" w:color="auto" w:fill="FFFFFF"/>
        <w:spacing w:line="252" w:lineRule="atLeast"/>
        <w:ind w:firstLine="567"/>
        <w:jc w:val="both"/>
        <w:rPr>
          <w:color w:val="000000" w:themeColor="text1"/>
          <w:sz w:val="24"/>
          <w:szCs w:val="24"/>
        </w:rPr>
      </w:pPr>
      <w:r w:rsidRPr="005F1EF2">
        <w:rPr>
          <w:sz w:val="24"/>
          <w:szCs w:val="24"/>
        </w:rPr>
        <w:t xml:space="preserve">4.6. Решение о предоставлении имущества в аренду без проведения торгов </w:t>
      </w:r>
      <w:r w:rsidRPr="00D325C2">
        <w:rPr>
          <w:color w:val="000000" w:themeColor="text1"/>
          <w:sz w:val="24"/>
          <w:szCs w:val="24"/>
        </w:rPr>
        <w:t>принимается в случаях, предусмотренных статьей 17.1 и главой 5</w:t>
      </w:r>
      <w:r w:rsidRPr="00D325C2">
        <w:rPr>
          <w:rStyle w:val="apple-converted-space"/>
          <w:color w:val="000000" w:themeColor="text1"/>
          <w:sz w:val="24"/>
          <w:szCs w:val="24"/>
        </w:rPr>
        <w:t> </w:t>
      </w:r>
      <w:hyperlink r:id="rId12" w:history="1">
        <w:r w:rsidRPr="00D325C2">
          <w:rPr>
            <w:rStyle w:val="af"/>
            <w:color w:val="000000" w:themeColor="text1"/>
            <w:sz w:val="24"/>
            <w:szCs w:val="24"/>
          </w:rPr>
          <w:t>Федерального закона от 26.07.2006 № 135-ФЗ «О защите конкуренции».</w:t>
        </w:r>
      </w:hyperlink>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4.7. Договор аренды муниципального имущества может быть краткосрочным (до 1 года) и долгосрочным (свыше 1 года) или заключенным на определенный срок.</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4.8. Контроль за выполнением условий договора аренды осуществляет администрация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4.9. Размер арендной платы за пользование объектами муниципальной собственности определяется в соответствии с Методикой расчета арендной платы за муниципальное имущество, утвержденной Советом депутатов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4.10. Размер арендной платы определяется исходя из утвержденных в установленном порядке Советом депутатов муниципального образования величин:</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минимальной ставки годовой арендной платы за один квадратный метр общей нежилой площади;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базовой величины стоимости одного квадратного метра строительства нового жилья.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4.11. В случае заключения договора аренды муниципального имущества по результатам торгов размер арендной платы определяется в соответствии с итоговым протоколом на весь период действия договора. При этом начальный размер арендной платы определяется в соответствии с Методикой расчета арендной платы за </w:t>
      </w:r>
      <w:r w:rsidRPr="005F1EF2">
        <w:rPr>
          <w:sz w:val="24"/>
          <w:szCs w:val="24"/>
        </w:rPr>
        <w:lastRenderedPageBreak/>
        <w:t>муниципальное имущество либо на основании расчета размера арендной платы или стоимости права аренды, составленного в соответствии с законодательством об оценочной деятельности.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4.12. В случае заключения договора аренды на определенный срок более одного года, либо пролонгации действующего договора аренды администрация муниципального образования вправе установить размер арендной платы по результатам независимой оценки.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4.13. Арендная плата перечисляется арендаторами в бюджет муниципального образования в соответствии с условиями договора аренды и бюджетным законодательством.</w:t>
      </w:r>
      <w:r w:rsidRPr="005F1EF2">
        <w:rPr>
          <w:b/>
          <w:bCs/>
          <w:sz w:val="24"/>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5. Закрепление муниципального имущества на праве хозяйственного</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ведения и оперативного управления и прекращение права</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хозяйственного ведения и оперативного управления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5.1. Передача при закреплении на праве хозяйственного ведения или оперативного управления за муниципальными предприятиями и учреждениями имущества осуществляется на основании постановления администрации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5.2. Прекращение права хозяйственного ведения и оперативного управления осуществляется по основаниям и в порядке, предусмотренным гражданским законодательством и нормативными правовыми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5.3.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приема-передачи. От имени муниципального образования передающей или принимающей стороной выступает администрация муниципального образования.</w:t>
      </w:r>
      <w:r w:rsidRPr="005F1EF2">
        <w:rPr>
          <w:b/>
          <w:bCs/>
          <w:sz w:val="24"/>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 xml:space="preserve">6. Передача имущества, составляющего муниципальную   казну </w:t>
      </w:r>
      <w:r w:rsidRPr="005F1EF2">
        <w:rPr>
          <w:b/>
          <w:sz w:val="24"/>
          <w:szCs w:val="24"/>
        </w:rPr>
        <w:t>муниципального образования</w:t>
      </w:r>
      <w:r w:rsidRPr="005F1EF2">
        <w:rPr>
          <w:b/>
          <w:bCs/>
          <w:sz w:val="24"/>
          <w:szCs w:val="24"/>
        </w:rPr>
        <w:t>, в доверительное управление, в залог (ипотеку), безвозмездное пользование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6.1. Передача имущества, составляющего муниципальную   казну муниципального образования, в доверительное управление осуществляется на торгах.</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6.2. Передача имущества, составляющего муниципальную  казну муниципального образования, в безвозмездное пользование осуществляется по результатам проведения конкурсов или аукционов, за исключением случаев, предусмотренных статьей 17.1 и главой 5 Федерального закона от 26.07.2006 № 135-ФЗ "О защите конкуренции".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6.3. Стороной по сделкам доверительного управления, залога (ипотеки), безвозмездного пользования в отношении имущества, составляющего казну, выступает муниципальное образование, от имени которого действует администрация муниципального образования.</w:t>
      </w:r>
      <w:r w:rsidRPr="005F1EF2">
        <w:rPr>
          <w:b/>
          <w:bCs/>
          <w:sz w:val="24"/>
          <w:szCs w:val="24"/>
        </w:rPr>
        <w:t> </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7. Заключение договоров аренды, безвозмездного пользования и</w:t>
      </w:r>
    </w:p>
    <w:p w:rsidR="005F1EF2" w:rsidRPr="005F1EF2" w:rsidRDefault="005F1EF2" w:rsidP="005F1EF2">
      <w:pPr>
        <w:pStyle w:val="afb"/>
        <w:shd w:val="clear" w:color="auto" w:fill="FFFFFF"/>
        <w:spacing w:line="252" w:lineRule="atLeast"/>
        <w:ind w:firstLine="567"/>
        <w:jc w:val="center"/>
        <w:rPr>
          <w:sz w:val="24"/>
          <w:szCs w:val="24"/>
        </w:rPr>
      </w:pPr>
      <w:r w:rsidRPr="005F1EF2">
        <w:rPr>
          <w:b/>
          <w:bCs/>
          <w:sz w:val="24"/>
          <w:szCs w:val="24"/>
        </w:rPr>
        <w:t>доверительного управления муниципальным имуществом на торгах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7.1. Торги (аукционы и конкурсы) на право заключения договоров аренды, безвозмездного пользования и доверительного управления проводятся в соответствии с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в перечне видов имущества, в отношении которого заключение указанных договоров может осуществляться путем проведения торгов в форме конкурса. Аукционы и конкурсы на право аренды могут быть открытыми или закрытыми.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 xml:space="preserve">7.2. При заключении договора на торгах организатором торгов выступает администрация муниципального образования. </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lastRenderedPageBreak/>
        <w:t>Решения администрации муниципального образования по вопросам организации и проведения торгов оформляются протоколами.</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7.3. В целях организации и проведения торгов создается комиссия по проведению торгов на право заключения договоров аренды, безвозмездного пользования и доверительного управления муниципальным имуществом.</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Состав комиссии утверждается постановлением администрации муниципального образования.</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7.4. Комиссия рассматривает, оценивает и сопоставляет заявки участников конкурсов или контролирует работу аукциониста при проведении аукционов и подписывает итоговый протокол торгов.</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7.5. Расходы на организацию и проведение торгов финансируются по смете администрации муниципального образования из местного бюджета.</w:t>
      </w:r>
    </w:p>
    <w:p w:rsidR="005F1EF2" w:rsidRPr="005F1EF2" w:rsidRDefault="005F1EF2" w:rsidP="005F1EF2">
      <w:pPr>
        <w:pStyle w:val="afb"/>
        <w:shd w:val="clear" w:color="auto" w:fill="FFFFFF"/>
        <w:spacing w:line="252" w:lineRule="atLeast"/>
        <w:ind w:firstLine="567"/>
        <w:jc w:val="both"/>
        <w:rPr>
          <w:sz w:val="24"/>
          <w:szCs w:val="24"/>
        </w:rPr>
      </w:pPr>
      <w:r w:rsidRPr="005F1EF2">
        <w:rPr>
          <w:sz w:val="24"/>
          <w:szCs w:val="24"/>
        </w:rPr>
        <w:t>Все средства от проведения торгов направляются в бюджет поселения. </w:t>
      </w:r>
    </w:p>
    <w:p w:rsidR="005F1EF2" w:rsidRPr="005F1EF2" w:rsidRDefault="005F1EF2" w:rsidP="005F1EF2">
      <w:pPr>
        <w:autoSpaceDE w:val="0"/>
        <w:ind w:firstLine="540"/>
        <w:rPr>
          <w:rFonts w:ascii="Times New Roman" w:hAnsi="Times New Roman"/>
          <w:szCs w:val="24"/>
        </w:rPr>
      </w:pPr>
      <w:r w:rsidRPr="005F1EF2">
        <w:rPr>
          <w:rFonts w:ascii="Times New Roman" w:hAnsi="Times New Roman"/>
          <w:b/>
          <w:szCs w:val="24"/>
        </w:rPr>
        <w:t xml:space="preserve">8.  Передача муниципального имущества на условиях концессионных соглашений </w:t>
      </w:r>
    </w:p>
    <w:p w:rsidR="005F1EF2" w:rsidRPr="005F1EF2" w:rsidRDefault="005F1EF2" w:rsidP="005F1EF2">
      <w:pPr>
        <w:autoSpaceDE w:val="0"/>
        <w:ind w:firstLine="540"/>
        <w:rPr>
          <w:rFonts w:ascii="Times New Roman" w:hAnsi="Times New Roman"/>
          <w:szCs w:val="24"/>
        </w:rPr>
      </w:pPr>
      <w:r w:rsidRPr="005F1EF2">
        <w:rPr>
          <w:rFonts w:ascii="Times New Roman" w:hAnsi="Times New Roman"/>
          <w:szCs w:val="24"/>
        </w:rPr>
        <w:t xml:space="preserve">        8.1. Муниципальное имущество может быть передано на условиях  концессионного  соглашения в порядке, установленном Федеральным законом РФ  от 21.06.2005 №115-ФЗ «О концессионных соглашениях».</w:t>
      </w:r>
    </w:p>
    <w:p w:rsidR="005F1EF2" w:rsidRPr="005F1EF2" w:rsidRDefault="005F1EF2" w:rsidP="005F1EF2">
      <w:pPr>
        <w:autoSpaceDE w:val="0"/>
        <w:ind w:firstLine="540"/>
        <w:rPr>
          <w:rFonts w:ascii="Times New Roman" w:hAnsi="Times New Roman"/>
          <w:b/>
          <w:szCs w:val="24"/>
        </w:rPr>
      </w:pPr>
      <w:r w:rsidRPr="005F1EF2">
        <w:rPr>
          <w:rFonts w:ascii="Times New Roman" w:hAnsi="Times New Roman"/>
          <w:szCs w:val="24"/>
        </w:rPr>
        <w:t xml:space="preserve">        8.2. От имени муниципального образования, как концедента в концессионных соглашениях выступает администрация муниципального образования. </w:t>
      </w:r>
      <w:r w:rsidRPr="005F1EF2">
        <w:rPr>
          <w:rFonts w:ascii="Times New Roman" w:hAnsi="Times New Roman"/>
          <w:bCs/>
          <w:color w:val="000000"/>
          <w:szCs w:val="24"/>
        </w:rPr>
        <w:t xml:space="preserve"> </w:t>
      </w:r>
    </w:p>
    <w:p w:rsidR="005F1EF2" w:rsidRPr="005F1EF2" w:rsidRDefault="005F1EF2" w:rsidP="005F1EF2">
      <w:pPr>
        <w:jc w:val="center"/>
        <w:rPr>
          <w:rFonts w:ascii="Times New Roman" w:hAnsi="Times New Roman"/>
          <w:b/>
          <w:color w:val="000000"/>
          <w:szCs w:val="24"/>
        </w:rPr>
      </w:pPr>
      <w:r w:rsidRPr="005F1EF2">
        <w:rPr>
          <w:rFonts w:ascii="Times New Roman" w:hAnsi="Times New Roman"/>
          <w:b/>
          <w:bCs/>
          <w:color w:val="000000"/>
          <w:szCs w:val="24"/>
        </w:rPr>
        <w:t xml:space="preserve">9. Заключение концессионных соглашений в отношении имущества, находящегося в муниципальной собственности </w:t>
      </w:r>
      <w:r w:rsidRPr="005F1EF2">
        <w:rPr>
          <w:rFonts w:ascii="Times New Roman" w:hAnsi="Times New Roman"/>
          <w:b/>
          <w:color w:val="000000"/>
          <w:szCs w:val="24"/>
        </w:rPr>
        <w:t xml:space="preserve"> </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9.1 Объектом концессионного соглашения может являться имущество, указанное в статье 4 Федерального закона от 21.07.2005 № 115-ФЗ «О концессионных соглашениях» (далее – Федеральный закон №115-ФЗ) и находящееся в собственности муниципального образования.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9.2 Администрация муниципального образования является органом, уполномоченным:</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а)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б) на создание конкурсной комиссии по проведению конкурса (далее - конкурсная комиссия), утверждение ее персонального состава.</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bCs/>
          <w:color w:val="000000"/>
          <w:szCs w:val="24"/>
        </w:rPr>
        <w:t>9.3. Рассмотрение предложения лица, выступившего с инициативой заключения концессионного соглашения: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С инициативой заключения концессионного соглашения могут выступать индивидуальные предприниматели, российские или иностранные юридические лица либо действующие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частью 4.11 статьи 37 Федерального закона № 115-ФЗ (далее – инициатор заключения концессионного соглашения).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Предложение о заключении концессионного соглашения (далее – Предложение) направляется на имя главы муниципального образования  и должно соответствовать требованиям постановления Правительства Российской Федерации от 31.03.2015 №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В целях предварительного рассмотрения Предложения администрацией муниципального образования  образуется рабочая группа по заключению и реализации </w:t>
      </w:r>
      <w:r w:rsidRPr="005F1EF2">
        <w:rPr>
          <w:rFonts w:ascii="Times New Roman" w:hAnsi="Times New Roman"/>
          <w:color w:val="000000"/>
          <w:szCs w:val="24"/>
        </w:rPr>
        <w:lastRenderedPageBreak/>
        <w:t>концессионного соглашения с привлечением руководителей муниципальных унитарных предприятий и иных экспертов.</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течение 10 дней со дня поступления Предложения уполномоченный специалист администрации муниципального образования направляет его и проект концессионного соглашения на рассмотрение:</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а) уполномоченному специалисту администрации муниципального образования по имуществу и земельным отношениям для предоставления сведений о земельных участках, находящихся в собственности муниципального образования, необходимых для реализации концессионного соглашения, об объектах недвижимого имущества, необходимых при реализации концессионного соглашения, из реестра муниципальной собственности;</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б) главе муниципального образования, для оценки целесообразности реализации Предложения.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Уполномоченный специалист администрации муниципального образования в течение 5 дней со дня поступления информации указанной в абзаце пятом пункта 9.3. настоящего положения организует заседание рабочей группы.</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По результатам заседания рабочей группы принимается одно из следующих решений:</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а) о возможности заключения концессионного соглашения в отношении конкретного объекта концессионного соглашения на представленных в Предложении условиях;</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б)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в)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частью 4.6 статьи 37 Федерального закона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В решении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 Срок проведения таких переговоров не может превышать 60 календарных дней.</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По результатам переговоров инициатор заключения концессионного соглашения представляет в администрацию муниципального образования проект концессионного соглашения с внесенными изменениями, который подлежит рассмотрению администрацией муниципального образования  в трехдневный срок.</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В случае если в результате переговоров стороны не достигли согласия по условиям концессионного соглашения, либо инициатор заключения концессионного соглашения отказался от ведения переговоров по изменению предложенных условий концессионного соглашения, администрация муниципального образования в течение 10 дней направляет в адрес инициатора заключения концессионного соглашения письменный ответ о невозможности заключения концессионного соглашения с приложением копии протокола заседания рабочей группы.</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администрация муниципального образования в течение 10 дней со дня принятия такого </w:t>
      </w:r>
      <w:r w:rsidRPr="005F1EF2">
        <w:rPr>
          <w:rFonts w:ascii="Times New Roman" w:hAnsi="Times New Roman"/>
          <w:color w:val="000000"/>
          <w:szCs w:val="24"/>
        </w:rPr>
        <w:lastRenderedPageBreak/>
        <w:t>решения размещает на официальном сайте Российской Федерации для размещения информации о проведении торгов (www.torgi.gov.ru) (далее – официальный сайт), Предложение в целях принятия заявок о готовности к участию в конкурсе на заключение концессионного соглашения на условиях, определенных в Предложении в отношении объекта концессионного соглашения, предусмотренного о заключении концессионного соглашения, от иных лиц, отвечающих требованиям, предъявляемым частью 4.1 статьи 37 Федерального закона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случае согласования проекта концессионного соглашения с внесенными изменениями администрацией муниципального образования и инициатором заключения концессионного соглашения, Предложение размещается в течение 10 дней со дня его принятия на официальном сайте в целях принятия заявок о готовности к участию в конкурсе.</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случае если </w:t>
      </w:r>
      <w:r w:rsidRPr="005F1EF2">
        <w:rPr>
          <w:rFonts w:ascii="Times New Roman" w:hAnsi="Times New Roman"/>
          <w:szCs w:val="24"/>
          <w:shd w:val="clear" w:color="auto" w:fill="FFFFFF"/>
        </w:rPr>
        <w:t>в сорокапятидневный срок </w:t>
      </w:r>
      <w:r w:rsidRPr="005F1EF2">
        <w:rPr>
          <w:rFonts w:ascii="Times New Roman" w:hAnsi="Times New Roman"/>
          <w:szCs w:val="24"/>
        </w:rPr>
        <w:t xml:space="preserve"> с момента  размещения на официальном сайте Предложения поступили заявки о</w:t>
      </w:r>
      <w:r w:rsidRPr="005F1EF2">
        <w:rPr>
          <w:rFonts w:ascii="Times New Roman" w:hAnsi="Times New Roman"/>
          <w:color w:val="000000"/>
          <w:szCs w:val="24"/>
        </w:rPr>
        <w:t xml:space="preserve"> готовности к участию в конкурсе, администрация муниципального образования обязана разместить данную информацию на официальном сайте. В этом случае заключение концессионного соглашения осуществляется на конкурсной основе в порядке, установленном Федеральным законом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случае если заявок о готовности к участию в конкурсе не поступило, концессионное соглашение заключается на условиях, предусмотренных в Предложении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В этом случае администрация муниципального образования в течение 3 дней информирует инициатора заключения концессионного соглашения о заключении концессионного соглашения без проведения конкурса.</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Решение о заключении концессионного соглашения принимается в форме постановления администрации муниципального образования в течение 30 календарных дней после истечения срока, указанного в абзаце тринадцатом настоящего пункта.</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Проект концессионного соглашения в течение 5 рабочих дней после принятия постановления администрации муниципального образования  о заключении концессионного соглашения направляется концедентом концессионеру с установлением срока для подписания этого соглашения, который не может превышать один месяц.</w:t>
      </w:r>
    </w:p>
    <w:p w:rsidR="005F1EF2" w:rsidRPr="005F1EF2" w:rsidRDefault="005F1EF2" w:rsidP="005F1EF2">
      <w:pPr>
        <w:ind w:firstLine="567"/>
        <w:rPr>
          <w:rFonts w:ascii="Times New Roman" w:hAnsi="Times New Roman"/>
          <w:szCs w:val="24"/>
          <w:shd w:val="clear" w:color="auto" w:fill="FFFFFF"/>
        </w:rPr>
      </w:pPr>
      <w:r w:rsidRPr="005F1EF2">
        <w:rPr>
          <w:rFonts w:ascii="Times New Roman" w:hAnsi="Times New Roman"/>
          <w:szCs w:val="24"/>
          <w:shd w:val="clear" w:color="auto" w:fill="FFFFFF"/>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5F1EF2" w:rsidRPr="005F1EF2" w:rsidRDefault="005F1EF2" w:rsidP="005F1EF2">
      <w:pPr>
        <w:pStyle w:val="s1"/>
        <w:shd w:val="clear" w:color="auto" w:fill="FFFFFF"/>
        <w:spacing w:before="0" w:beforeAutospacing="0" w:after="0" w:afterAutospacing="0"/>
        <w:ind w:firstLine="567"/>
        <w:jc w:val="both"/>
      </w:pPr>
      <w:r w:rsidRPr="005F1EF2">
        <w:rPr>
          <w:shd w:val="clear" w:color="auto" w:fill="FFFFFF"/>
        </w:rPr>
        <w:t xml:space="preserve"> </w:t>
      </w:r>
      <w:r w:rsidRPr="005F1EF2">
        <w:t>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5F1EF2" w:rsidRPr="005F1EF2" w:rsidRDefault="005F1EF2" w:rsidP="005F1EF2">
      <w:pPr>
        <w:pStyle w:val="s1"/>
        <w:shd w:val="clear" w:color="auto" w:fill="FFFFFF"/>
        <w:spacing w:before="0" w:beforeAutospacing="0" w:after="0" w:afterAutospacing="0"/>
        <w:ind w:firstLine="567"/>
        <w:jc w:val="both"/>
      </w:pPr>
      <w:r w:rsidRPr="005F1EF2">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5F1EF2" w:rsidRPr="005F1EF2" w:rsidRDefault="005F1EF2" w:rsidP="005F1EF2">
      <w:pPr>
        <w:pStyle w:val="s1"/>
        <w:shd w:val="clear" w:color="auto" w:fill="FFFFFF"/>
        <w:spacing w:before="0" w:beforeAutospacing="0" w:after="0" w:afterAutospacing="0"/>
        <w:ind w:firstLine="567"/>
        <w:jc w:val="both"/>
      </w:pPr>
      <w:r w:rsidRPr="005F1EF2">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5F1EF2" w:rsidRPr="005F1EF2" w:rsidRDefault="005F1EF2" w:rsidP="005F1EF2">
      <w:pPr>
        <w:pStyle w:val="s1"/>
        <w:shd w:val="clear" w:color="auto" w:fill="FFFFFF"/>
        <w:spacing w:before="0" w:beforeAutospacing="0" w:after="0" w:afterAutospacing="0"/>
        <w:ind w:firstLine="567"/>
        <w:jc w:val="both"/>
      </w:pPr>
      <w:r w:rsidRPr="005F1EF2">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anchor="/document/10900200/entry/1" w:history="1">
        <w:r w:rsidRPr="005F1EF2">
          <w:rPr>
            <w:rStyle w:val="af"/>
            <w:color w:val="000000"/>
          </w:rPr>
          <w:t>законодательством</w:t>
        </w:r>
      </w:hyperlink>
      <w:r w:rsidRPr="005F1EF2">
        <w:rPr>
          <w:color w:val="000000"/>
        </w:rPr>
        <w:t> Российской Федерации о налогах и сборах, которые реструктурированы в с</w:t>
      </w:r>
      <w:r w:rsidRPr="005F1EF2">
        <w:t xml:space="preserve">оответствии с законодательством Российской Федерации, по которым имеется вступившее в законную силу решение суда о признании обязанности </w:t>
      </w:r>
      <w:r w:rsidRPr="005F1EF2">
        <w:lastRenderedPageBreak/>
        <w:t>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5F1EF2" w:rsidRPr="005F1EF2" w:rsidRDefault="005F1EF2" w:rsidP="005F1EF2">
      <w:pPr>
        <w:pStyle w:val="s1"/>
        <w:shd w:val="clear" w:color="auto" w:fill="FFFFFF"/>
        <w:spacing w:before="0" w:beforeAutospacing="0" w:after="0" w:afterAutospacing="0"/>
        <w:ind w:firstLine="567"/>
        <w:jc w:val="both"/>
      </w:pPr>
      <w:r w:rsidRPr="005F1EF2">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5F1EF2" w:rsidRPr="005F1EF2" w:rsidRDefault="005F1EF2" w:rsidP="005F1EF2">
      <w:pPr>
        <w:pStyle w:val="s1"/>
        <w:shd w:val="clear" w:color="auto" w:fill="FFFFFF"/>
        <w:spacing w:before="0" w:beforeAutospacing="0" w:after="0" w:afterAutospacing="0"/>
        <w:ind w:firstLine="567"/>
        <w:jc w:val="both"/>
      </w:pPr>
      <w:r w:rsidRPr="005F1EF2">
        <w:t xml:space="preserve"> Лицо, выступающее с инициативой заключения концессионного соглашения, вправе проводить с администрацией муниципального образования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bCs/>
          <w:color w:val="000000"/>
          <w:szCs w:val="24"/>
        </w:rPr>
        <w:t>9.4. Подготовка и проведение конкурсов на право заключения концессионных соглашений</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В случае утверждения главой муниципального образования решения о заключении концессионного соглашения и в случае  истечения срока, указанного в абзаце тринадцатом  пункта 9.3 настоящего Положения,  уполномоченным специалистом администрации муниципального образования готовится проект постановления администрации муниципального образования о создании конкурсной комиссии и конкурсная документация в соответствии с требованиями статьи 23 Федерального закона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Организация и проведение конкурса на право заключения концессионных соглашений (далее – конкурс) возлагается на конкурсную комиссию.</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Администрация муниципального образования обеспечивает деятельность конкурсной комиссии, в том числе:</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1) публикация сообщения о проведении конкурса в соответствии с требованиями статьи 26 Федерального закона № 115-ФЗ на официальном сайте Российской Федерации для размещения информации о проведении торгов (www.torgi.gov.ru) и на официальном сайте администрации муниципального образования;</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2) вскрытие конвертов с заявками на участие в конкурсе и проведение предварительного отбора участников конкурса в соответствии с требованиями статьей 28, 29 Федерального закона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3) вскрытие конвертов с конкурсными предложениями, проведение рассмотрения и оценки конкурсных предложений в соответствии с требованиями статьей 31, 32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4) подготовка и публикация на официальном сайте администрации муниципального образования протокола о результатах проведения конкурса в соответствии с требованиями статьей 33-35 № 115-ФЗ.</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color w:val="000000"/>
          <w:szCs w:val="24"/>
        </w:rPr>
        <w:t xml:space="preserve"> По итогам конкурса с победителем заключается концессионное соглашение. Проект концессионного соглашения в течение 5 рабочих дней после подписания протокола о результатах проведения конкурса направляется  концессионеру с установлением срока для подписания этого соглашения, который не может превышать один месяц.</w:t>
      </w:r>
    </w:p>
    <w:p w:rsidR="005F1EF2" w:rsidRPr="005F1EF2" w:rsidRDefault="005F1EF2" w:rsidP="005F1EF2">
      <w:pPr>
        <w:ind w:firstLine="709"/>
        <w:rPr>
          <w:rFonts w:ascii="Times New Roman" w:hAnsi="Times New Roman"/>
          <w:color w:val="000000"/>
          <w:szCs w:val="24"/>
        </w:rPr>
      </w:pPr>
      <w:r w:rsidRPr="005F1EF2">
        <w:rPr>
          <w:rFonts w:ascii="Times New Roman" w:hAnsi="Times New Roman"/>
          <w:bCs/>
          <w:color w:val="000000"/>
          <w:szCs w:val="24"/>
        </w:rPr>
        <w:t>9.5. Осуществление контроля за исполнением концессионных соглашений</w:t>
      </w:r>
    </w:p>
    <w:p w:rsidR="005F1EF2" w:rsidRPr="005F1EF2" w:rsidRDefault="005F1EF2" w:rsidP="005F1EF2">
      <w:pPr>
        <w:ind w:firstLine="709"/>
        <w:rPr>
          <w:color w:val="000000"/>
          <w:szCs w:val="24"/>
        </w:rPr>
      </w:pPr>
      <w:r w:rsidRPr="005F1EF2">
        <w:rPr>
          <w:rFonts w:ascii="Times New Roman" w:hAnsi="Times New Roman"/>
          <w:color w:val="000000"/>
          <w:szCs w:val="24"/>
        </w:rPr>
        <w:t xml:space="preserve"> Администрация муниципального образования  осуществляет контроль за исполнением концессионного соглашения в соответствии в Федеральным законом №115-ФЗ.</w:t>
      </w:r>
    </w:p>
    <w:p w:rsidR="005F1EF2" w:rsidRPr="005F1EF2" w:rsidRDefault="005F1EF2" w:rsidP="005F1EF2">
      <w:pPr>
        <w:pStyle w:val="1"/>
        <w:jc w:val="center"/>
        <w:rPr>
          <w:rFonts w:ascii="Times New Roman" w:hAnsi="Times New Roman"/>
          <w:sz w:val="24"/>
          <w:szCs w:val="24"/>
        </w:rPr>
      </w:pPr>
      <w:r w:rsidRPr="005F1EF2">
        <w:rPr>
          <w:rFonts w:ascii="Times New Roman" w:hAnsi="Times New Roman"/>
          <w:sz w:val="24"/>
          <w:szCs w:val="24"/>
        </w:rPr>
        <w:lastRenderedPageBreak/>
        <w:t>СОВЕТ ДЕПУТАТОВ  ГУСЕЛЬНИКОВСКОГО СЕЛЬСОВЕТА</w:t>
      </w:r>
    </w:p>
    <w:p w:rsidR="005F1EF2" w:rsidRPr="005F1EF2" w:rsidRDefault="005F1EF2" w:rsidP="005F1EF2">
      <w:pPr>
        <w:jc w:val="center"/>
        <w:rPr>
          <w:rFonts w:ascii="Times New Roman" w:hAnsi="Times New Roman"/>
          <w:b/>
          <w:szCs w:val="24"/>
        </w:rPr>
      </w:pPr>
      <w:r w:rsidRPr="005F1EF2">
        <w:rPr>
          <w:rFonts w:ascii="Times New Roman" w:hAnsi="Times New Roman"/>
          <w:b/>
          <w:szCs w:val="24"/>
        </w:rPr>
        <w:t>ИСКИТИМСКОГО РАЙОНА НОВОСИБИРСКОЙ ОБЛАСТИ</w:t>
      </w:r>
    </w:p>
    <w:p w:rsidR="005F1EF2" w:rsidRPr="005F1EF2" w:rsidRDefault="005F1EF2" w:rsidP="005F1EF2">
      <w:pPr>
        <w:jc w:val="center"/>
        <w:rPr>
          <w:rFonts w:ascii="Times New Roman" w:hAnsi="Times New Roman"/>
          <w:szCs w:val="24"/>
        </w:rPr>
      </w:pPr>
      <w:r w:rsidRPr="005F1EF2">
        <w:rPr>
          <w:rFonts w:ascii="Times New Roman" w:hAnsi="Times New Roman"/>
          <w:szCs w:val="24"/>
        </w:rPr>
        <w:t>(шестого созыва)</w:t>
      </w:r>
    </w:p>
    <w:p w:rsidR="005F1EF2" w:rsidRPr="005F1EF2" w:rsidRDefault="005F1EF2" w:rsidP="005F1EF2">
      <w:pPr>
        <w:jc w:val="center"/>
        <w:rPr>
          <w:rFonts w:ascii="Times New Roman" w:hAnsi="Times New Roman"/>
          <w:b/>
          <w:szCs w:val="24"/>
        </w:rPr>
      </w:pPr>
    </w:p>
    <w:p w:rsidR="005F1EF2" w:rsidRPr="005F1EF2" w:rsidRDefault="005F1EF2" w:rsidP="005F1EF2">
      <w:pPr>
        <w:jc w:val="center"/>
        <w:rPr>
          <w:rFonts w:ascii="Times New Roman" w:hAnsi="Times New Roman"/>
          <w:b/>
          <w:szCs w:val="24"/>
        </w:rPr>
      </w:pPr>
      <w:r w:rsidRPr="005F1EF2">
        <w:rPr>
          <w:rFonts w:ascii="Times New Roman" w:hAnsi="Times New Roman"/>
          <w:b/>
          <w:szCs w:val="24"/>
        </w:rPr>
        <w:t xml:space="preserve">РЕШЕНИЕ </w:t>
      </w:r>
    </w:p>
    <w:p w:rsidR="005F1EF2" w:rsidRPr="005F1EF2" w:rsidRDefault="005F1EF2" w:rsidP="005F1EF2">
      <w:pPr>
        <w:jc w:val="center"/>
        <w:rPr>
          <w:rFonts w:ascii="Times New Roman" w:hAnsi="Times New Roman"/>
          <w:szCs w:val="24"/>
        </w:rPr>
      </w:pPr>
      <w:r w:rsidRPr="005F1EF2">
        <w:rPr>
          <w:rFonts w:ascii="Times New Roman" w:hAnsi="Times New Roman"/>
          <w:szCs w:val="24"/>
        </w:rPr>
        <w:t xml:space="preserve">(двадцать пятой внеочередной сессии) </w:t>
      </w:r>
    </w:p>
    <w:p w:rsidR="005F1EF2" w:rsidRPr="005F1EF2" w:rsidRDefault="005F1EF2" w:rsidP="005F1EF2">
      <w:pPr>
        <w:rPr>
          <w:rFonts w:ascii="Times New Roman" w:hAnsi="Times New Roman"/>
          <w:szCs w:val="24"/>
          <w:lang w:eastAsia="en-US"/>
        </w:rPr>
      </w:pPr>
      <w:r w:rsidRPr="005F1EF2">
        <w:rPr>
          <w:rFonts w:ascii="Times New Roman" w:hAnsi="Times New Roman"/>
          <w:szCs w:val="24"/>
          <w:lang w:eastAsia="en-US"/>
        </w:rPr>
        <w:t>от 28.09.2022 г.                       с.Гусельниково                                          №148</w:t>
      </w:r>
    </w:p>
    <w:p w:rsidR="005F1EF2" w:rsidRPr="005F1EF2" w:rsidRDefault="005F1EF2" w:rsidP="005F1EF2">
      <w:pPr>
        <w:jc w:val="center"/>
        <w:rPr>
          <w:rFonts w:ascii="Times New Roman" w:hAnsi="Times New Roman"/>
          <w:szCs w:val="24"/>
        </w:rPr>
      </w:pPr>
      <w:r w:rsidRPr="005F1EF2">
        <w:rPr>
          <w:rFonts w:ascii="Times New Roman" w:hAnsi="Times New Roman"/>
          <w:szCs w:val="24"/>
        </w:rPr>
        <w:t>О внесении изменений в  решение Совета депутатов Гусельниковского сельсовета Искитимского района Новосибирской области от 10.03.2017 г. №114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F1EF2" w:rsidRPr="005F1EF2" w:rsidRDefault="005F1EF2" w:rsidP="005F1EF2">
      <w:pPr>
        <w:ind w:firstLine="709"/>
        <w:rPr>
          <w:rFonts w:ascii="Times New Roman" w:hAnsi="Times New Roman"/>
          <w:szCs w:val="24"/>
        </w:rPr>
      </w:pPr>
      <w:r w:rsidRPr="005F1EF2">
        <w:rPr>
          <w:rFonts w:ascii="Times New Roman" w:hAnsi="Times New Roman"/>
          <w:szCs w:val="24"/>
        </w:rPr>
        <w:t>В соответствии с Федеральным законом 06.10.2003г. №131-ФЗ "Об общих принципах организации местного самоуправления в Российской Федерации", Совет депутатов Гусельниковского сельсовета  Искитимского района Новосибирской области</w:t>
      </w:r>
    </w:p>
    <w:p w:rsidR="005F1EF2" w:rsidRPr="005F1EF2" w:rsidRDefault="005F1EF2" w:rsidP="005F1EF2">
      <w:pPr>
        <w:ind w:firstLine="709"/>
        <w:rPr>
          <w:rFonts w:ascii="Times New Roman" w:hAnsi="Times New Roman"/>
          <w:szCs w:val="24"/>
        </w:rPr>
      </w:pPr>
      <w:r w:rsidRPr="005F1EF2">
        <w:rPr>
          <w:rFonts w:ascii="Times New Roman" w:hAnsi="Times New Roman"/>
          <w:szCs w:val="24"/>
        </w:rPr>
        <w:t xml:space="preserve"> РЕШИЛ:</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 Внести в решение Совета депутатов Гусельниковского сельсовета Искитимского района Новосибирской области от 10.03.2017г. №114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1.1. В Порядок формирования, ведения, обязательного опубликования перечня муниципального имущества, свободного от прав третьих лиц (за исключением </w:t>
      </w:r>
      <w:r w:rsidRPr="005F1EF2">
        <w:rPr>
          <w:rFonts w:ascii="Times New Roman" w:hAnsi="Times New Roman"/>
          <w:szCs w:val="24"/>
        </w:rPr>
        <w:lastRenderedPageBreak/>
        <w:t>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1.1.1. Раздел 1 дополнить пунктом 1.1.1. следующего содержания:</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"1.1.1. Действие настоящего порядка распространяется на меры </w:t>
      </w:r>
      <w:r w:rsidRPr="005F1EF2">
        <w:rPr>
          <w:rFonts w:ascii="Times New Roman" w:hAnsi="Times New Roman"/>
          <w:bCs/>
          <w:szCs w:val="24"/>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r w:rsidRPr="005F1EF2">
        <w:rPr>
          <w:rFonts w:ascii="Times New Roman" w:hAnsi="Times New Roman"/>
          <w:szCs w:val="24"/>
        </w:rPr>
        <w:t>;</w:t>
      </w:r>
    </w:p>
    <w:p w:rsidR="005F1EF2" w:rsidRPr="005F1EF2" w:rsidRDefault="005F1EF2" w:rsidP="005F1EF2">
      <w:pPr>
        <w:pStyle w:val="s1"/>
        <w:shd w:val="clear" w:color="auto" w:fill="FFFFFF"/>
        <w:spacing w:before="0" w:beforeAutospacing="0" w:after="0" w:afterAutospacing="0"/>
        <w:ind w:firstLine="567"/>
        <w:jc w:val="both"/>
      </w:pPr>
      <w:r w:rsidRPr="005F1EF2">
        <w:t>1.2. В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F1EF2" w:rsidRPr="005F1EF2" w:rsidRDefault="005F1EF2" w:rsidP="005F1EF2">
      <w:pPr>
        <w:pStyle w:val="s1"/>
        <w:shd w:val="clear" w:color="auto" w:fill="FFFFFF"/>
        <w:spacing w:before="0" w:beforeAutospacing="0" w:after="0" w:afterAutospacing="0"/>
        <w:ind w:firstLine="567"/>
        <w:jc w:val="both"/>
      </w:pPr>
      <w:r w:rsidRPr="005F1EF2">
        <w:t>1.2.1. дополнить пунктом 9 следующего содержания:</w:t>
      </w:r>
    </w:p>
    <w:p w:rsidR="005F1EF2" w:rsidRPr="005F1EF2" w:rsidRDefault="005F1EF2" w:rsidP="005F1EF2">
      <w:pPr>
        <w:pStyle w:val="s1"/>
        <w:shd w:val="clear" w:color="auto" w:fill="FFFFFF"/>
        <w:spacing w:before="0" w:beforeAutospacing="0" w:after="0" w:afterAutospacing="0"/>
        <w:ind w:firstLine="567"/>
        <w:jc w:val="both"/>
      </w:pPr>
      <w:r w:rsidRPr="005F1EF2">
        <w:t>"9. Действие настоящего  Порядка распространяется на м</w:t>
      </w:r>
      <w:r w:rsidRPr="005F1EF2">
        <w:rPr>
          <w:bCs/>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5F1EF2" w:rsidRPr="005F1EF2" w:rsidRDefault="005F1EF2" w:rsidP="005F1EF2">
      <w:pPr>
        <w:tabs>
          <w:tab w:val="left" w:pos="9921"/>
        </w:tabs>
        <w:ind w:right="-2" w:firstLine="567"/>
        <w:rPr>
          <w:rFonts w:ascii="Times New Roman" w:hAnsi="Times New Roman"/>
          <w:szCs w:val="24"/>
        </w:rPr>
      </w:pPr>
      <w:r w:rsidRPr="005F1EF2">
        <w:rPr>
          <w:rFonts w:ascii="Times New Roman" w:hAnsi="Times New Roman"/>
          <w:szCs w:val="24"/>
        </w:rPr>
        <w:t>2. Настоящее решение вступает в силу с момента его опубликования.</w:t>
      </w:r>
    </w:p>
    <w:p w:rsidR="005F1EF2" w:rsidRPr="005F1EF2" w:rsidRDefault="005F1EF2" w:rsidP="005F1EF2">
      <w:pPr>
        <w:rPr>
          <w:rFonts w:ascii="Times New Roman" w:hAnsi="Times New Roman"/>
          <w:szCs w:val="24"/>
        </w:rPr>
      </w:pPr>
      <w:r w:rsidRPr="005F1EF2">
        <w:rPr>
          <w:rFonts w:ascii="Times New Roman" w:hAnsi="Times New Roman"/>
          <w:szCs w:val="24"/>
        </w:rPr>
        <w:t xml:space="preserve">Глава Гусельниковского сельсовета </w:t>
      </w:r>
    </w:p>
    <w:p w:rsidR="005F1EF2" w:rsidRPr="005F1EF2" w:rsidRDefault="005F1EF2" w:rsidP="005F1EF2">
      <w:pPr>
        <w:rPr>
          <w:rFonts w:ascii="Times New Roman" w:hAnsi="Times New Roman"/>
          <w:szCs w:val="24"/>
        </w:rPr>
      </w:pPr>
      <w:r w:rsidRPr="005F1EF2">
        <w:rPr>
          <w:rFonts w:ascii="Times New Roman" w:hAnsi="Times New Roman"/>
          <w:szCs w:val="24"/>
        </w:rPr>
        <w:t xml:space="preserve">Искитимского района Новосибирской области                             Н.Р.Ермачёк                           </w:t>
      </w:r>
    </w:p>
    <w:p w:rsidR="005F1EF2" w:rsidRPr="005F1EF2" w:rsidRDefault="005F1EF2" w:rsidP="005F1EF2">
      <w:pPr>
        <w:rPr>
          <w:rFonts w:ascii="Times New Roman" w:hAnsi="Times New Roman"/>
          <w:szCs w:val="24"/>
        </w:rPr>
      </w:pPr>
      <w:r w:rsidRPr="005F1EF2">
        <w:rPr>
          <w:rFonts w:ascii="Times New Roman" w:hAnsi="Times New Roman"/>
          <w:szCs w:val="24"/>
        </w:rPr>
        <w:t xml:space="preserve">Председатель Совета депутатов Гусельниковского  сельсовета </w:t>
      </w:r>
    </w:p>
    <w:p w:rsidR="005F1EF2" w:rsidRPr="005F1EF2" w:rsidRDefault="005F1EF2" w:rsidP="005F1EF2">
      <w:pPr>
        <w:tabs>
          <w:tab w:val="left" w:pos="9921"/>
        </w:tabs>
        <w:ind w:right="-2"/>
        <w:rPr>
          <w:rFonts w:ascii="Times New Roman" w:hAnsi="Times New Roman"/>
          <w:szCs w:val="24"/>
        </w:rPr>
      </w:pPr>
      <w:r w:rsidRPr="005F1EF2">
        <w:rPr>
          <w:rFonts w:ascii="Times New Roman" w:hAnsi="Times New Roman"/>
          <w:szCs w:val="24"/>
        </w:rPr>
        <w:t xml:space="preserve">Искитимского района Новосибирской области                            С.В.Золотова                            </w:t>
      </w:r>
    </w:p>
    <w:p w:rsidR="005F1EF2" w:rsidRPr="005F1EF2" w:rsidRDefault="005F1EF2" w:rsidP="005F1EF2">
      <w:pPr>
        <w:spacing w:before="0"/>
        <w:jc w:val="center"/>
        <w:rPr>
          <w:rFonts w:ascii="Times New Roman" w:hAnsi="Times New Roman"/>
          <w:szCs w:val="24"/>
        </w:rPr>
      </w:pPr>
      <w:r w:rsidRPr="005F1EF2">
        <w:rPr>
          <w:rFonts w:ascii="Times New Roman" w:hAnsi="Times New Roman"/>
          <w:b/>
          <w:bCs/>
          <w:spacing w:val="-1"/>
          <w:szCs w:val="24"/>
        </w:rPr>
        <w:t>СОВЕТ ДЕПУТАТОВ</w:t>
      </w:r>
      <w:r w:rsidRPr="005F1EF2">
        <w:rPr>
          <w:rFonts w:ascii="Times New Roman" w:hAnsi="Times New Roman"/>
          <w:szCs w:val="24"/>
        </w:rPr>
        <w:t xml:space="preserve"> </w:t>
      </w:r>
      <w:r w:rsidRPr="005F1EF2">
        <w:rPr>
          <w:rFonts w:ascii="Times New Roman" w:hAnsi="Times New Roman"/>
          <w:b/>
          <w:bCs/>
          <w:spacing w:val="-1"/>
          <w:szCs w:val="24"/>
        </w:rPr>
        <w:t>ГУСЕЛЬНИКОВСКОГО  СЕЛЬСОВЕТА</w:t>
      </w:r>
    </w:p>
    <w:p w:rsidR="005F1EF2" w:rsidRPr="005F1EF2" w:rsidRDefault="005F1EF2" w:rsidP="005F1EF2">
      <w:pPr>
        <w:shd w:val="clear" w:color="auto" w:fill="FFFFFF"/>
        <w:spacing w:before="0"/>
        <w:ind w:right="518"/>
        <w:jc w:val="center"/>
        <w:rPr>
          <w:rFonts w:ascii="Times New Roman" w:hAnsi="Times New Roman"/>
          <w:szCs w:val="24"/>
        </w:rPr>
      </w:pPr>
      <w:r w:rsidRPr="005F1EF2">
        <w:rPr>
          <w:rFonts w:ascii="Times New Roman" w:hAnsi="Times New Roman"/>
          <w:b/>
          <w:bCs/>
          <w:spacing w:val="-2"/>
          <w:szCs w:val="24"/>
        </w:rPr>
        <w:t>ИСКИТИМСКОГО  РАЙОНА НОВОСИБИРСКОЙ ОБЛАСТИ</w:t>
      </w:r>
    </w:p>
    <w:p w:rsidR="005F1EF2" w:rsidRDefault="005F1EF2" w:rsidP="005F1EF2">
      <w:pPr>
        <w:shd w:val="clear" w:color="auto" w:fill="FFFFFF"/>
        <w:spacing w:before="0"/>
        <w:ind w:right="518"/>
        <w:jc w:val="center"/>
        <w:rPr>
          <w:rFonts w:ascii="Times New Roman" w:hAnsi="Times New Roman"/>
          <w:szCs w:val="24"/>
        </w:rPr>
      </w:pPr>
      <w:r w:rsidRPr="005F1EF2">
        <w:rPr>
          <w:rFonts w:ascii="Times New Roman" w:hAnsi="Times New Roman"/>
          <w:szCs w:val="24"/>
        </w:rPr>
        <w:t xml:space="preserve">       (шестого созыва)</w:t>
      </w:r>
    </w:p>
    <w:p w:rsidR="005F1EF2" w:rsidRPr="005F1EF2" w:rsidRDefault="005F1EF2" w:rsidP="005F1EF2">
      <w:pPr>
        <w:shd w:val="clear" w:color="auto" w:fill="FFFFFF"/>
        <w:spacing w:before="0"/>
        <w:ind w:right="518"/>
        <w:jc w:val="center"/>
        <w:rPr>
          <w:rFonts w:ascii="Times New Roman" w:hAnsi="Times New Roman"/>
          <w:szCs w:val="24"/>
        </w:rPr>
      </w:pPr>
      <w:r w:rsidRPr="005F1EF2">
        <w:rPr>
          <w:rFonts w:ascii="Times New Roman" w:hAnsi="Times New Roman"/>
          <w:b/>
          <w:i/>
          <w:szCs w:val="24"/>
        </w:rPr>
        <w:t>РЕШЕНИЕ</w:t>
      </w:r>
    </w:p>
    <w:p w:rsidR="005F1EF2" w:rsidRPr="005F1EF2" w:rsidRDefault="005F1EF2" w:rsidP="005F1EF2">
      <w:pPr>
        <w:spacing w:before="0"/>
        <w:jc w:val="center"/>
        <w:rPr>
          <w:rFonts w:ascii="Times New Roman" w:hAnsi="Times New Roman"/>
          <w:szCs w:val="24"/>
        </w:rPr>
      </w:pPr>
      <w:r w:rsidRPr="005F1EF2">
        <w:rPr>
          <w:rFonts w:ascii="Times New Roman" w:hAnsi="Times New Roman"/>
          <w:szCs w:val="24"/>
        </w:rPr>
        <w:t>Двадцать пятой  внеочередной сессии</w:t>
      </w:r>
    </w:p>
    <w:p w:rsidR="005F1EF2" w:rsidRPr="005F1EF2" w:rsidRDefault="005F1EF2" w:rsidP="005F1EF2">
      <w:pPr>
        <w:shd w:val="clear" w:color="auto" w:fill="FFFFFF"/>
        <w:spacing w:before="0"/>
        <w:rPr>
          <w:rFonts w:ascii="Times New Roman" w:hAnsi="Times New Roman"/>
          <w:szCs w:val="24"/>
        </w:rPr>
      </w:pPr>
      <w:r w:rsidRPr="005F1EF2">
        <w:rPr>
          <w:rFonts w:ascii="Times New Roman" w:hAnsi="Times New Roman"/>
          <w:szCs w:val="24"/>
        </w:rPr>
        <w:t xml:space="preserve">     от  28.09.2022г.                     с. Гусельниково                                      №149</w:t>
      </w:r>
    </w:p>
    <w:p w:rsidR="005F1EF2" w:rsidRPr="005F1EF2" w:rsidRDefault="005F1EF2" w:rsidP="005F1EF2">
      <w:pPr>
        <w:spacing w:before="0"/>
        <w:jc w:val="center"/>
        <w:rPr>
          <w:rFonts w:ascii="Times New Roman" w:hAnsi="Times New Roman"/>
          <w:szCs w:val="24"/>
        </w:rPr>
      </w:pPr>
      <w:r w:rsidRPr="005F1EF2">
        <w:rPr>
          <w:rFonts w:ascii="Times New Roman" w:hAnsi="Times New Roman"/>
          <w:szCs w:val="24"/>
        </w:rPr>
        <w:t>О проекте муниципального правового акта</w:t>
      </w:r>
    </w:p>
    <w:p w:rsidR="005F1EF2" w:rsidRPr="005F1EF2" w:rsidRDefault="005F1EF2" w:rsidP="005F1EF2">
      <w:pPr>
        <w:spacing w:before="0"/>
        <w:jc w:val="center"/>
        <w:rPr>
          <w:rFonts w:ascii="Times New Roman" w:hAnsi="Times New Roman"/>
          <w:szCs w:val="24"/>
        </w:rPr>
      </w:pPr>
      <w:r w:rsidRPr="005F1EF2">
        <w:rPr>
          <w:rFonts w:ascii="Times New Roman" w:hAnsi="Times New Roman"/>
          <w:szCs w:val="24"/>
        </w:rPr>
        <w:t>"О внесении изменений  в Устав  сельского поселения Гусельниковского сельсовета Искитимского муниципального района Новосибирской области"</w:t>
      </w:r>
    </w:p>
    <w:p w:rsidR="005F1EF2" w:rsidRPr="005F1EF2" w:rsidRDefault="005F1EF2" w:rsidP="005F1EF2">
      <w:pPr>
        <w:pStyle w:val="af4"/>
        <w:ind w:left="139" w:firstLine="900"/>
        <w:jc w:val="both"/>
        <w:rPr>
          <w:rFonts w:ascii="Times New Roman" w:hAnsi="Times New Roman" w:cs="Times New Roman"/>
          <w:b/>
          <w:bCs/>
        </w:rPr>
      </w:pPr>
      <w:r w:rsidRPr="005F1EF2">
        <w:rPr>
          <w:rFonts w:ascii="Times New Roman" w:hAnsi="Times New Roman" w:cs="Times New Roman"/>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сельского поселения Гусельниковского  сельсовета Искитимского  муниципального района </w:t>
      </w:r>
      <w:r w:rsidRPr="005F1EF2">
        <w:rPr>
          <w:rFonts w:ascii="Times New Roman" w:hAnsi="Times New Roman" w:cs="Times New Roman"/>
          <w:bCs/>
        </w:rPr>
        <w:t>Новосибирской области</w:t>
      </w:r>
      <w:r w:rsidRPr="005F1EF2">
        <w:rPr>
          <w:rFonts w:ascii="Times New Roman" w:hAnsi="Times New Roman" w:cs="Times New Roman"/>
          <w:b/>
          <w:bCs/>
        </w:rPr>
        <w:t xml:space="preserve"> </w:t>
      </w:r>
      <w:r w:rsidRPr="005F1EF2">
        <w:rPr>
          <w:rFonts w:ascii="Times New Roman" w:hAnsi="Times New Roman" w:cs="Times New Roman"/>
        </w:rPr>
        <w:t xml:space="preserve">в соответствие с действующим законодательством, Совет депутатов  Гусельниковского  сельсовета Искитимского района </w:t>
      </w:r>
      <w:r w:rsidRPr="005F1EF2">
        <w:rPr>
          <w:rFonts w:ascii="Times New Roman" w:hAnsi="Times New Roman" w:cs="Times New Roman"/>
          <w:bCs/>
        </w:rPr>
        <w:t>Новосибирской области</w:t>
      </w:r>
      <w:r w:rsidRPr="005F1EF2">
        <w:rPr>
          <w:rFonts w:ascii="Times New Roman" w:hAnsi="Times New Roman" w:cs="Times New Roman"/>
          <w:b/>
          <w:bCs/>
        </w:rPr>
        <w:t xml:space="preserve"> </w:t>
      </w:r>
    </w:p>
    <w:p w:rsidR="005F1EF2" w:rsidRPr="005F1EF2" w:rsidRDefault="005F1EF2" w:rsidP="005F1EF2">
      <w:pPr>
        <w:pStyle w:val="af4"/>
        <w:ind w:left="139" w:firstLine="900"/>
        <w:jc w:val="both"/>
        <w:rPr>
          <w:rFonts w:ascii="Times New Roman" w:hAnsi="Times New Roman" w:cs="Times New Roman"/>
        </w:rPr>
      </w:pPr>
      <w:r w:rsidRPr="005F1EF2">
        <w:rPr>
          <w:rFonts w:ascii="Times New Roman" w:hAnsi="Times New Roman" w:cs="Times New Roman"/>
          <w:b/>
        </w:rPr>
        <w:lastRenderedPageBreak/>
        <w:t>РЕШИЛ</w:t>
      </w:r>
      <w:r w:rsidRPr="005F1EF2">
        <w:rPr>
          <w:rFonts w:ascii="Times New Roman" w:hAnsi="Times New Roman" w:cs="Times New Roman"/>
        </w:rPr>
        <w:t>:</w:t>
      </w:r>
    </w:p>
    <w:p w:rsidR="005F1EF2" w:rsidRPr="005F1EF2" w:rsidRDefault="005F1EF2" w:rsidP="005F1EF2">
      <w:pPr>
        <w:ind w:firstLine="900"/>
        <w:rPr>
          <w:rFonts w:ascii="Times New Roman" w:hAnsi="Times New Roman"/>
          <w:szCs w:val="24"/>
        </w:rPr>
      </w:pPr>
      <w:r w:rsidRPr="005F1EF2">
        <w:rPr>
          <w:rFonts w:ascii="Times New Roman" w:hAnsi="Times New Roman"/>
          <w:bCs/>
          <w:szCs w:val="24"/>
        </w:rPr>
        <w:t>1.Принять проект муниципального правового акта «О</w:t>
      </w:r>
      <w:r w:rsidRPr="005F1EF2">
        <w:rPr>
          <w:rFonts w:ascii="Times New Roman" w:hAnsi="Times New Roman"/>
          <w:szCs w:val="24"/>
        </w:rPr>
        <w:t xml:space="preserve"> внесении изменений    в Устав  сельского поселения Гусельниковского сельсовета Искитимского  муниципального   района Новосибирской области».</w:t>
      </w:r>
    </w:p>
    <w:p w:rsidR="005F1EF2" w:rsidRPr="005F1EF2" w:rsidRDefault="005F1EF2" w:rsidP="005F1EF2">
      <w:pPr>
        <w:pStyle w:val="ConsPlusNormal"/>
        <w:widowControl/>
        <w:ind w:firstLine="540"/>
        <w:jc w:val="both"/>
        <w:rPr>
          <w:rFonts w:ascii="Times New Roman" w:hAnsi="Times New Roman" w:cs="Times New Roman"/>
          <w:sz w:val="24"/>
          <w:szCs w:val="24"/>
        </w:rPr>
      </w:pPr>
      <w:r w:rsidRPr="005F1EF2">
        <w:rPr>
          <w:rFonts w:ascii="Times New Roman" w:hAnsi="Times New Roman" w:cs="Times New Roman"/>
          <w:sz w:val="24"/>
          <w:szCs w:val="24"/>
        </w:rPr>
        <w:t xml:space="preserve">     2.  Провести публичные слушания по проекту решения о внесении изменений   в Устав сельского поселения Гусельниковского сельсовета Искитимского   муниципального района Новосибирской области 21.10.2022 года в 11-00 часов в здании Дома культуры с.Гусельниково.</w:t>
      </w:r>
    </w:p>
    <w:p w:rsidR="005F1EF2" w:rsidRPr="005F1EF2" w:rsidRDefault="005F1EF2" w:rsidP="005F1EF2">
      <w:pPr>
        <w:ind w:firstLine="900"/>
        <w:rPr>
          <w:rFonts w:ascii="Times New Roman" w:hAnsi="Times New Roman"/>
          <w:szCs w:val="24"/>
        </w:rPr>
      </w:pPr>
      <w:r w:rsidRPr="005F1EF2">
        <w:rPr>
          <w:rFonts w:ascii="Times New Roman" w:hAnsi="Times New Roman"/>
          <w:szCs w:val="24"/>
        </w:rPr>
        <w:t xml:space="preserve">3. Настоящее Решение вступает в силу после его официального опубликования.  </w:t>
      </w:r>
    </w:p>
    <w:p w:rsidR="005F1EF2" w:rsidRPr="005F1EF2" w:rsidRDefault="005F1EF2" w:rsidP="005F1EF2">
      <w:pPr>
        <w:ind w:firstLine="900"/>
        <w:rPr>
          <w:rFonts w:ascii="Times New Roman" w:hAnsi="Times New Roman"/>
          <w:szCs w:val="24"/>
        </w:rPr>
      </w:pPr>
      <w:r w:rsidRPr="005F1EF2">
        <w:rPr>
          <w:rFonts w:ascii="Times New Roman" w:hAnsi="Times New Roman"/>
          <w:szCs w:val="24"/>
        </w:rPr>
        <w:t>4. Установить, что пункты 1.1.-1.4. приложения  к настоящему решению, вступают в силу с 01.01.2023 года.</w:t>
      </w:r>
    </w:p>
    <w:p w:rsidR="005F1EF2" w:rsidRPr="005F1EF2" w:rsidRDefault="005F1EF2" w:rsidP="005F1EF2">
      <w:pPr>
        <w:ind w:firstLine="900"/>
        <w:rPr>
          <w:rFonts w:ascii="Times New Roman" w:hAnsi="Times New Roman"/>
          <w:szCs w:val="24"/>
        </w:rPr>
      </w:pPr>
      <w:r w:rsidRPr="005F1EF2">
        <w:rPr>
          <w:rFonts w:ascii="Times New Roman" w:hAnsi="Times New Roman"/>
          <w:szCs w:val="24"/>
        </w:rPr>
        <w:t xml:space="preserve">5. Контроль за исполнением настоящего Решения возложить на главу  Гусельниковского  сельсовета Искитимского </w:t>
      </w:r>
      <w:r>
        <w:rPr>
          <w:rFonts w:ascii="Times New Roman" w:hAnsi="Times New Roman"/>
          <w:szCs w:val="24"/>
        </w:rPr>
        <w:t>района Новосибирской области</w:t>
      </w:r>
    </w:p>
    <w:p w:rsidR="005F1EF2" w:rsidRPr="005F1EF2" w:rsidRDefault="005F1EF2" w:rsidP="005F1EF2">
      <w:pPr>
        <w:rPr>
          <w:rFonts w:ascii="Times New Roman" w:hAnsi="Times New Roman"/>
          <w:szCs w:val="24"/>
        </w:rPr>
      </w:pPr>
      <w:r w:rsidRPr="005F1EF2">
        <w:rPr>
          <w:rFonts w:ascii="Times New Roman" w:hAnsi="Times New Roman"/>
          <w:szCs w:val="24"/>
        </w:rPr>
        <w:t>Глава Гусельниковского  сельсовета</w:t>
      </w:r>
    </w:p>
    <w:p w:rsidR="005F1EF2" w:rsidRPr="005F1EF2" w:rsidRDefault="005F1EF2" w:rsidP="005F1EF2">
      <w:pPr>
        <w:rPr>
          <w:rFonts w:ascii="Times New Roman" w:hAnsi="Times New Roman"/>
          <w:szCs w:val="24"/>
        </w:rPr>
      </w:pPr>
      <w:r w:rsidRPr="005F1EF2">
        <w:rPr>
          <w:rFonts w:ascii="Times New Roman" w:hAnsi="Times New Roman"/>
          <w:szCs w:val="24"/>
        </w:rPr>
        <w:t>Искитимского  района  Новосибирской области                              Н.Р.Ермачёк</w:t>
      </w:r>
    </w:p>
    <w:p w:rsidR="005F1EF2" w:rsidRPr="005F1EF2" w:rsidRDefault="005F1EF2" w:rsidP="005F1EF2">
      <w:pPr>
        <w:rPr>
          <w:rFonts w:ascii="Times New Roman" w:hAnsi="Times New Roman"/>
          <w:szCs w:val="24"/>
        </w:rPr>
      </w:pPr>
      <w:r w:rsidRPr="005F1EF2">
        <w:rPr>
          <w:rFonts w:ascii="Times New Roman" w:hAnsi="Times New Roman"/>
          <w:szCs w:val="24"/>
        </w:rPr>
        <w:t>Председатель Совета депутатов  Гусельниковского  сельсовета</w:t>
      </w:r>
    </w:p>
    <w:p w:rsidR="005F1EF2" w:rsidRPr="005F1EF2" w:rsidRDefault="005F1EF2" w:rsidP="005F1EF2">
      <w:pPr>
        <w:rPr>
          <w:rFonts w:ascii="Times New Roman" w:hAnsi="Times New Roman"/>
          <w:szCs w:val="24"/>
        </w:rPr>
      </w:pPr>
      <w:r w:rsidRPr="005F1EF2">
        <w:rPr>
          <w:rFonts w:ascii="Times New Roman" w:hAnsi="Times New Roman"/>
          <w:szCs w:val="24"/>
        </w:rPr>
        <w:t>Искитимского  района  Новосибирской области                               С.В.Золотова</w:t>
      </w:r>
    </w:p>
    <w:p w:rsidR="005F1EF2" w:rsidRPr="005F1EF2" w:rsidRDefault="005F1EF2" w:rsidP="005F1EF2">
      <w:pPr>
        <w:ind w:firstLine="0"/>
        <w:rPr>
          <w:rFonts w:ascii="Times New Roman" w:hAnsi="Times New Roman"/>
          <w:bCs/>
          <w:szCs w:val="24"/>
        </w:rPr>
      </w:pPr>
      <w:r w:rsidRPr="005F1EF2">
        <w:rPr>
          <w:rFonts w:ascii="Times New Roman" w:hAnsi="Times New Roman"/>
          <w:szCs w:val="24"/>
        </w:rPr>
        <w:t>П</w:t>
      </w:r>
      <w:r w:rsidRPr="005F1EF2">
        <w:rPr>
          <w:rFonts w:ascii="Times New Roman" w:hAnsi="Times New Roman"/>
          <w:bCs/>
          <w:szCs w:val="24"/>
        </w:rPr>
        <w:t>риложение к решению 25-ой внеочередной сессии Совета депутатов</w:t>
      </w:r>
      <w:r>
        <w:rPr>
          <w:rFonts w:ascii="Times New Roman" w:hAnsi="Times New Roman"/>
          <w:bCs/>
          <w:szCs w:val="24"/>
        </w:rPr>
        <w:t xml:space="preserve"> </w:t>
      </w:r>
      <w:r w:rsidRPr="005F1EF2">
        <w:rPr>
          <w:rFonts w:ascii="Times New Roman" w:hAnsi="Times New Roman"/>
          <w:szCs w:val="24"/>
        </w:rPr>
        <w:t xml:space="preserve">Гусельниковского   </w:t>
      </w:r>
      <w:r w:rsidRPr="005F1EF2">
        <w:rPr>
          <w:rFonts w:ascii="Times New Roman" w:hAnsi="Times New Roman"/>
          <w:bCs/>
          <w:szCs w:val="24"/>
        </w:rPr>
        <w:t>сельсовета</w:t>
      </w:r>
      <w:r>
        <w:rPr>
          <w:rFonts w:ascii="Times New Roman" w:hAnsi="Times New Roman"/>
          <w:bCs/>
          <w:szCs w:val="24"/>
        </w:rPr>
        <w:t xml:space="preserve"> </w:t>
      </w:r>
      <w:r w:rsidRPr="005F1EF2">
        <w:rPr>
          <w:rFonts w:ascii="Times New Roman" w:hAnsi="Times New Roman"/>
          <w:szCs w:val="24"/>
        </w:rPr>
        <w:t>Искитимского</w:t>
      </w:r>
      <w:r w:rsidRPr="005F1EF2">
        <w:rPr>
          <w:rFonts w:ascii="Times New Roman" w:hAnsi="Times New Roman"/>
          <w:bCs/>
          <w:szCs w:val="24"/>
        </w:rPr>
        <w:t xml:space="preserve">   района Новосибирской области   от         28.09.2022  года №149 </w:t>
      </w:r>
    </w:p>
    <w:p w:rsidR="005F1EF2" w:rsidRPr="005F1EF2" w:rsidRDefault="005F1EF2" w:rsidP="005F1EF2">
      <w:pPr>
        <w:spacing w:after="120"/>
        <w:jc w:val="center"/>
        <w:rPr>
          <w:rFonts w:ascii="Times New Roman" w:hAnsi="Times New Roman"/>
          <w:b/>
          <w:bCs/>
          <w:szCs w:val="24"/>
        </w:rPr>
      </w:pPr>
      <w:r w:rsidRPr="005F1EF2">
        <w:rPr>
          <w:rFonts w:ascii="Times New Roman" w:hAnsi="Times New Roman"/>
          <w:szCs w:val="24"/>
        </w:rPr>
        <w:t>Проект муниципального правового акта</w:t>
      </w:r>
    </w:p>
    <w:p w:rsidR="005F1EF2" w:rsidRPr="005F1EF2" w:rsidRDefault="005F1EF2" w:rsidP="005F1EF2">
      <w:pPr>
        <w:pStyle w:val="af5"/>
        <w:ind w:left="0"/>
        <w:jc w:val="center"/>
      </w:pPr>
      <w:r w:rsidRPr="005F1EF2">
        <w:t>О ВНЕСЕНИИ ИЗМЕНЕНИЙ   В УСТАВ СЕЛЬСКОГО  ПОСЕЛЕНИЯ ГУСЕЛЬНИКОВСКОГО СЕЛЬСОВЕТА ИСКИТИМСКОГО  МУНИЦИПАЛЬНОГО  РАЙОНА НОВОСИБИРСКОЙ ОБЛАСТИ</w:t>
      </w:r>
    </w:p>
    <w:p w:rsidR="005F1EF2" w:rsidRPr="005F1EF2" w:rsidRDefault="005F1EF2" w:rsidP="005F1EF2">
      <w:pPr>
        <w:ind w:firstLine="567"/>
        <w:rPr>
          <w:rFonts w:ascii="Times New Roman" w:hAnsi="Times New Roman"/>
          <w:b/>
          <w:szCs w:val="24"/>
        </w:rPr>
      </w:pPr>
      <w:r w:rsidRPr="005F1EF2">
        <w:rPr>
          <w:rFonts w:ascii="Times New Roman" w:hAnsi="Times New Roman"/>
          <w:b/>
          <w:szCs w:val="24"/>
        </w:rPr>
        <w:t>1.1 В статью 7. Местный референдум:</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5F1EF2" w:rsidRPr="005F1EF2" w:rsidRDefault="005F1EF2" w:rsidP="005F1EF2">
      <w:pPr>
        <w:ind w:firstLine="567"/>
        <w:rPr>
          <w:rFonts w:ascii="Times New Roman" w:hAnsi="Times New Roman"/>
          <w:b/>
          <w:szCs w:val="24"/>
        </w:rPr>
      </w:pPr>
      <w:r w:rsidRPr="005F1EF2">
        <w:rPr>
          <w:rFonts w:ascii="Times New Roman" w:hAnsi="Times New Roman"/>
          <w:b/>
          <w:szCs w:val="24"/>
        </w:rPr>
        <w:t>1.2. В статью 9. Голосование по вопросам изменения границ поселения, преобразования поселения:</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1.2.2. В части 4 слова "избирательная комиссия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заменить словами: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b/>
          <w:szCs w:val="24"/>
        </w:rPr>
      </w:pPr>
      <w:r w:rsidRPr="005F1EF2">
        <w:rPr>
          <w:rFonts w:ascii="Times New Roman" w:hAnsi="Times New Roman"/>
          <w:b/>
          <w:szCs w:val="24"/>
        </w:rPr>
        <w:t>1.3. В статью 30. Голосование по отзыву депутата Совета депутатов, Главы поселения</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1.3.1. В абзаце 2 части 4 слова "избирательную комиссию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заменить словами: "комиссию, организующую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1.3.2. В абзаце 1 части 5 слова "избирательную комиссию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заменить словами: "комиссию, организующую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1.3.3. В абзаце 4 части 5 слова "Избирательная комиссия Гусельниковского сельсовета Искитимского района Новосибирской области" заменить словами: "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1.3.4.В абзаце 7 части 5 слова "избирательная комиссия Гусельниковского сельсовета Искитимского района Новосибирской области" заменить словами: "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lastRenderedPageBreak/>
        <w:t xml:space="preserve">1.3.5. В абзаце 7 части 5 слова "избирательной комиссией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заменить словами: "комиссией, организующей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1.3.6. В абзаце 1 части 6 слова "избирательную комиссию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xml:space="preserve">" заменить словами: в "комиссию, организующую подготовку и проведение местного референдума"; </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1.3.7. В абзаце 3 части 6 слова "Избирательная комиссия Гусельниковского сельсовета Искитимского района Новосибирской области"  заменить словами: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1.3.8. В абзаце 3 части 6 слова "избирательной комиссии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xml:space="preserve"> " заменить словами: "комиссии, организующей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1.3.9. В абзаце 4 части 6 слова "избирательная комиссия Гусельниковского сельсовета Искитимского района Новосибирской области"  заменить словами: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1.3.10. В абзаце 5 части 6 "избирательная комиссия Гусельниковского сельсовета Искитимского района Новосибирской области" заменить словами: " комиссия, организующая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1.3.11. В абзаце 5 части 6 "избирательной комиссии </w:t>
      </w:r>
      <w:r w:rsidRPr="005F1EF2">
        <w:rPr>
          <w:rFonts w:ascii="Times New Roman" w:hAnsi="Times New Roman"/>
          <w:color w:val="000000"/>
          <w:szCs w:val="24"/>
        </w:rPr>
        <w:t>Гусельниковского сельсовета Искитимского района Новосибирской области</w:t>
      </w:r>
      <w:r w:rsidRPr="005F1EF2">
        <w:rPr>
          <w:rFonts w:ascii="Times New Roman" w:hAnsi="Times New Roman"/>
          <w:szCs w:val="24"/>
        </w:rPr>
        <w:t>" заменить словами: " комиссии, организующей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1.3.12. В части 7 слова "избирательной комиссии </w:t>
      </w:r>
      <w:r w:rsidRPr="005F1EF2">
        <w:rPr>
          <w:rFonts w:ascii="Times New Roman" w:hAnsi="Times New Roman"/>
          <w:color w:val="000000"/>
          <w:szCs w:val="24"/>
        </w:rPr>
        <w:t> Гусельниковского сельсовета Искитимского района Новосибирской области</w:t>
      </w:r>
      <w:r w:rsidRPr="005F1EF2">
        <w:rPr>
          <w:rFonts w:ascii="Times New Roman" w:hAnsi="Times New Roman"/>
          <w:szCs w:val="24"/>
        </w:rPr>
        <w:t>" заменить словами: "комиссией, организующей подготовку и проведение местного референдума".</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 xml:space="preserve">1.3.13. В части 9 слова "(обнародованию)"- исключить. </w:t>
      </w:r>
    </w:p>
    <w:p w:rsidR="005F1EF2" w:rsidRPr="005F1EF2" w:rsidRDefault="005F1EF2" w:rsidP="005F1EF2">
      <w:pPr>
        <w:ind w:firstLine="567"/>
        <w:rPr>
          <w:rFonts w:ascii="Times New Roman" w:hAnsi="Times New Roman"/>
          <w:b/>
          <w:szCs w:val="24"/>
        </w:rPr>
      </w:pPr>
      <w:r w:rsidRPr="005F1EF2">
        <w:rPr>
          <w:rFonts w:ascii="Times New Roman" w:hAnsi="Times New Roman"/>
          <w:b/>
          <w:szCs w:val="24"/>
        </w:rPr>
        <w:t xml:space="preserve">1.4. Статью 33. Избирательная комиссия </w:t>
      </w:r>
      <w:r w:rsidRPr="005F1EF2">
        <w:rPr>
          <w:rFonts w:ascii="Times New Roman" w:hAnsi="Times New Roman"/>
          <w:b/>
          <w:bCs/>
          <w:color w:val="000000"/>
          <w:szCs w:val="24"/>
        </w:rPr>
        <w:t xml:space="preserve">Гусельниковского сельсовета Искитимского района Новосибирской области </w:t>
      </w:r>
      <w:r w:rsidRPr="005F1EF2">
        <w:rPr>
          <w:rFonts w:ascii="Times New Roman" w:hAnsi="Times New Roman"/>
          <w:b/>
          <w:szCs w:val="24"/>
        </w:rPr>
        <w:t xml:space="preserve">-  </w:t>
      </w:r>
      <w:r w:rsidRPr="005F1EF2">
        <w:rPr>
          <w:rFonts w:ascii="Times New Roman" w:hAnsi="Times New Roman"/>
          <w:szCs w:val="24"/>
        </w:rPr>
        <w:t>признать утратившей силу</w:t>
      </w:r>
      <w:r w:rsidRPr="005F1EF2">
        <w:rPr>
          <w:rFonts w:ascii="Times New Roman" w:hAnsi="Times New Roman"/>
          <w:b/>
          <w:szCs w:val="24"/>
        </w:rPr>
        <w:t>.</w:t>
      </w:r>
    </w:p>
    <w:p w:rsidR="005F1EF2" w:rsidRPr="005F1EF2" w:rsidRDefault="005F1EF2" w:rsidP="005F1EF2">
      <w:pPr>
        <w:ind w:firstLine="567"/>
        <w:rPr>
          <w:rFonts w:ascii="Times New Roman" w:hAnsi="Times New Roman"/>
          <w:b/>
          <w:szCs w:val="24"/>
        </w:rPr>
      </w:pPr>
      <w:r w:rsidRPr="005F1EF2">
        <w:rPr>
          <w:rFonts w:ascii="Times New Roman" w:hAnsi="Times New Roman"/>
          <w:b/>
          <w:szCs w:val="24"/>
        </w:rPr>
        <w:t>1.5.  В статью 34. Муниципальный контроль:</w:t>
      </w:r>
    </w:p>
    <w:p w:rsidR="005F1EF2" w:rsidRPr="005F1EF2" w:rsidRDefault="005F1EF2" w:rsidP="005F1EF2">
      <w:pPr>
        <w:ind w:firstLine="567"/>
        <w:rPr>
          <w:rFonts w:ascii="Times New Roman" w:hAnsi="Times New Roman"/>
          <w:szCs w:val="24"/>
        </w:rPr>
      </w:pPr>
      <w:r w:rsidRPr="005F1EF2">
        <w:rPr>
          <w:rFonts w:ascii="Times New Roman" w:hAnsi="Times New Roman"/>
          <w:szCs w:val="24"/>
        </w:rPr>
        <w:t>1.5.1. Часть 5 дополнить абзацем следующего содержания: "Вид муниципального контроля подлежит осуществлению при наличии в границах Гусельниковского сельсовета объектов соответствующего вида контроля".</w:t>
      </w:r>
    </w:p>
    <w:p w:rsidR="005F1EF2" w:rsidRPr="005F1EF2" w:rsidRDefault="005F1EF2" w:rsidP="005F1EF2">
      <w:pPr>
        <w:ind w:firstLine="0"/>
        <w:rPr>
          <w:rFonts w:ascii="Times New Roman" w:hAnsi="Times New Roman"/>
          <w:szCs w:val="24"/>
        </w:rPr>
      </w:pPr>
      <w:r w:rsidRPr="005F1EF2">
        <w:rPr>
          <w:rFonts w:ascii="Times New Roman" w:hAnsi="Times New Roman"/>
          <w:szCs w:val="24"/>
        </w:rPr>
        <w:t>Глава Гусельниковского  сельсовета</w:t>
      </w:r>
    </w:p>
    <w:p w:rsidR="005F1EF2" w:rsidRPr="005F1EF2" w:rsidRDefault="005F1EF2" w:rsidP="005F1EF2">
      <w:pPr>
        <w:ind w:firstLine="0"/>
        <w:rPr>
          <w:rFonts w:ascii="Times New Roman" w:hAnsi="Times New Roman"/>
          <w:szCs w:val="24"/>
        </w:rPr>
      </w:pPr>
      <w:r w:rsidRPr="005F1EF2">
        <w:rPr>
          <w:rFonts w:ascii="Times New Roman" w:hAnsi="Times New Roman"/>
          <w:szCs w:val="24"/>
        </w:rPr>
        <w:t xml:space="preserve">Искитимского района  Новосибирской области                           Н.Р.Ермачёк           </w:t>
      </w:r>
    </w:p>
    <w:p w:rsidR="005F1EF2" w:rsidRDefault="005F1EF2" w:rsidP="005F1EF2">
      <w:pPr>
        <w:ind w:firstLine="0"/>
        <w:rPr>
          <w:rFonts w:ascii="Times New Roman" w:hAnsi="Times New Roman"/>
          <w:szCs w:val="24"/>
        </w:rPr>
      </w:pPr>
      <w:r w:rsidRPr="005F1EF2">
        <w:rPr>
          <w:rFonts w:ascii="Times New Roman" w:hAnsi="Times New Roman"/>
          <w:szCs w:val="24"/>
        </w:rPr>
        <w:t>Председатель Совета депутатов  Гусельниковского  сельсовета</w:t>
      </w:r>
    </w:p>
    <w:p w:rsidR="00475D6D" w:rsidRPr="002D4509" w:rsidRDefault="005F1EF2" w:rsidP="00475D6D">
      <w:pPr>
        <w:autoSpaceDE w:val="0"/>
        <w:autoSpaceDN w:val="0"/>
        <w:adjustRightInd w:val="0"/>
        <w:spacing w:before="0"/>
        <w:jc w:val="center"/>
        <w:rPr>
          <w:rFonts w:ascii="Times New Roman" w:hAnsi="Times New Roman"/>
          <w:b/>
          <w:bCs/>
          <w:color w:val="000000"/>
          <w:szCs w:val="24"/>
        </w:rPr>
      </w:pPr>
      <w:r w:rsidRPr="005F1EF2">
        <w:rPr>
          <w:rFonts w:ascii="Times New Roman" w:hAnsi="Times New Roman"/>
          <w:szCs w:val="24"/>
        </w:rPr>
        <w:t xml:space="preserve">Искитимского района  Новосибирской области                             С.В.Золотова     </w:t>
      </w:r>
      <w:r w:rsidR="00475D6D" w:rsidRPr="002D4509">
        <w:rPr>
          <w:rFonts w:ascii="Times New Roman" w:hAnsi="Times New Roman"/>
          <w:b/>
          <w:bCs/>
          <w:color w:val="000000"/>
          <w:szCs w:val="24"/>
        </w:rPr>
        <w:t xml:space="preserve">ПОРЯДОК </w:t>
      </w:r>
    </w:p>
    <w:p w:rsidR="00475D6D" w:rsidRPr="002D4509" w:rsidRDefault="00475D6D" w:rsidP="00475D6D">
      <w:pPr>
        <w:autoSpaceDE w:val="0"/>
        <w:autoSpaceDN w:val="0"/>
        <w:adjustRightInd w:val="0"/>
        <w:spacing w:before="0"/>
        <w:jc w:val="center"/>
        <w:rPr>
          <w:rFonts w:ascii="Times New Roman" w:hAnsi="Times New Roman"/>
          <w:b/>
          <w:bCs/>
          <w:color w:val="000000"/>
          <w:szCs w:val="24"/>
        </w:rPr>
      </w:pPr>
      <w:r w:rsidRPr="002D4509">
        <w:rPr>
          <w:rFonts w:ascii="Times New Roman" w:hAnsi="Times New Roman"/>
          <w:b/>
          <w:bCs/>
          <w:color w:val="000000"/>
          <w:szCs w:val="24"/>
        </w:rPr>
        <w:t>УЧЕТА ПРЕДЛОЖЕНИЙ И УЧАСТИЯ ГРАЖДАН В ОБСУЖДЕНИИ ПРОЕКТА УСТАВА МУНИЦИПАЛЬНОГО ОБРАЗОВАНИЯ ГУСЕЛЬНИКОВСКОГО СЕЛЬСОВЕТА ИСКИТИМСКОГО РАЙОНА НОВОСИБИРСКОЙ ОБЛАСТИ, ПРОЕКТА МУНИЦИПАЛЬНОГО ПРАВОВОГО АКТА О ВНЕСЕНИИ ИЗМЕНЕНИЙ И ДОПОЛНЕНИЙ В УСТАВ МУНИЦИПАЛЬНОГО ОБРАЗОВАНИЯ</w:t>
      </w:r>
    </w:p>
    <w:p w:rsidR="00475D6D" w:rsidRPr="002D4509" w:rsidRDefault="00475D6D" w:rsidP="00475D6D">
      <w:pPr>
        <w:autoSpaceDE w:val="0"/>
        <w:autoSpaceDN w:val="0"/>
        <w:adjustRightInd w:val="0"/>
        <w:spacing w:before="0"/>
        <w:rPr>
          <w:rFonts w:ascii="Times New Roman" w:hAnsi="Times New Roman"/>
          <w:color w:val="000000"/>
          <w:szCs w:val="24"/>
        </w:rPr>
      </w:pPr>
    </w:p>
    <w:p w:rsidR="00475D6D" w:rsidRPr="002D4509" w:rsidRDefault="00475D6D" w:rsidP="00475D6D">
      <w:pPr>
        <w:pStyle w:val="31"/>
        <w:spacing w:after="0" w:line="240" w:lineRule="auto"/>
        <w:jc w:val="both"/>
        <w:rPr>
          <w:rFonts w:ascii="Times New Roman" w:hAnsi="Times New Roman"/>
          <w:sz w:val="24"/>
          <w:szCs w:val="24"/>
        </w:rPr>
      </w:pPr>
      <w:r w:rsidRPr="002D4509">
        <w:rPr>
          <w:rFonts w:ascii="Times New Roman" w:hAnsi="Times New Roman"/>
          <w:sz w:val="24"/>
          <w:szCs w:val="24"/>
        </w:rPr>
        <w:t xml:space="preserve">1.1. Настоящий порядок разработан в соответствии с требованиями Федерального закона от 06.10.2003 г. №131-ФЗ «Об общих принципах организации местного самоуправления в Российской Федерации» в целях определения форм участия населения в обсуждении проекта Устава муниципального образования Гусельниковского сельсовета Искитимского района Новосибирской области (далее Устав муниципального образования), проекта муниципального правового акта о </w:t>
      </w:r>
      <w:r w:rsidRPr="002D4509">
        <w:rPr>
          <w:rFonts w:ascii="Times New Roman" w:hAnsi="Times New Roman"/>
          <w:sz w:val="24"/>
          <w:szCs w:val="24"/>
        </w:rPr>
        <w:lastRenderedPageBreak/>
        <w:t>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w:t>
      </w:r>
    </w:p>
    <w:p w:rsidR="00475D6D" w:rsidRPr="002D4509" w:rsidRDefault="00475D6D" w:rsidP="00475D6D">
      <w:pPr>
        <w:autoSpaceDE w:val="0"/>
        <w:autoSpaceDN w:val="0"/>
        <w:adjustRightInd w:val="0"/>
        <w:spacing w:before="0"/>
        <w:ind w:firstLine="540"/>
        <w:rPr>
          <w:rFonts w:ascii="Times New Roman" w:hAnsi="Times New Roman"/>
          <w:color w:val="000000"/>
          <w:szCs w:val="24"/>
        </w:rPr>
      </w:pPr>
      <w:r w:rsidRPr="002D4509">
        <w:rPr>
          <w:rFonts w:ascii="Times New Roman" w:hAnsi="Times New Roman"/>
          <w:color w:val="000000"/>
          <w:szCs w:val="24"/>
        </w:rPr>
        <w:t>1.2. Обсуждение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может проводиться:</w:t>
      </w:r>
    </w:p>
    <w:p w:rsidR="00475D6D" w:rsidRPr="002D4509" w:rsidRDefault="00475D6D" w:rsidP="00475D6D">
      <w:pPr>
        <w:numPr>
          <w:ilvl w:val="0"/>
          <w:numId w:val="23"/>
        </w:numPr>
        <w:autoSpaceDE w:val="0"/>
        <w:autoSpaceDN w:val="0"/>
        <w:adjustRightInd w:val="0"/>
        <w:spacing w:before="0"/>
        <w:rPr>
          <w:rFonts w:ascii="Times New Roman" w:hAnsi="Times New Roman"/>
          <w:color w:val="000000"/>
          <w:szCs w:val="24"/>
        </w:rPr>
      </w:pPr>
      <w:r w:rsidRPr="002D4509">
        <w:rPr>
          <w:rFonts w:ascii="Times New Roman" w:hAnsi="Times New Roman"/>
          <w:color w:val="000000"/>
          <w:szCs w:val="24"/>
        </w:rPr>
        <w:t>посредством обращения граждан в органы местного самоуправления в письменной форме;</w:t>
      </w:r>
    </w:p>
    <w:p w:rsidR="00475D6D" w:rsidRPr="002D4509" w:rsidRDefault="00475D6D" w:rsidP="00475D6D">
      <w:pPr>
        <w:numPr>
          <w:ilvl w:val="0"/>
          <w:numId w:val="23"/>
        </w:numPr>
        <w:autoSpaceDE w:val="0"/>
        <w:autoSpaceDN w:val="0"/>
        <w:adjustRightInd w:val="0"/>
        <w:spacing w:before="0"/>
        <w:rPr>
          <w:rFonts w:ascii="Times New Roman" w:hAnsi="Times New Roman"/>
          <w:color w:val="000000"/>
          <w:szCs w:val="24"/>
        </w:rPr>
      </w:pPr>
      <w:r w:rsidRPr="002D4509">
        <w:rPr>
          <w:rFonts w:ascii="Times New Roman" w:hAnsi="Times New Roman"/>
          <w:color w:val="000000"/>
          <w:szCs w:val="24"/>
        </w:rPr>
        <w:t>на публичных слушаниях.</w:t>
      </w:r>
    </w:p>
    <w:p w:rsidR="00475D6D" w:rsidRPr="002D4509" w:rsidRDefault="00475D6D" w:rsidP="00475D6D">
      <w:pPr>
        <w:pStyle w:val="31"/>
        <w:spacing w:after="0" w:line="240" w:lineRule="auto"/>
        <w:jc w:val="both"/>
        <w:rPr>
          <w:rFonts w:ascii="Times New Roman" w:hAnsi="Times New Roman"/>
          <w:sz w:val="24"/>
          <w:szCs w:val="24"/>
        </w:rPr>
      </w:pPr>
      <w:r w:rsidRPr="002D4509">
        <w:rPr>
          <w:rFonts w:ascii="Times New Roman" w:hAnsi="Times New Roman"/>
          <w:sz w:val="24"/>
          <w:szCs w:val="24"/>
        </w:rPr>
        <w:t>1.3. Население муниципального образования с момента опубликования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вправе вносить свои предложения в проект указанных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475D6D" w:rsidRPr="002D4509" w:rsidRDefault="00475D6D" w:rsidP="00475D6D">
      <w:pPr>
        <w:autoSpaceDE w:val="0"/>
        <w:autoSpaceDN w:val="0"/>
        <w:adjustRightInd w:val="0"/>
        <w:spacing w:before="0"/>
        <w:ind w:firstLine="540"/>
        <w:rPr>
          <w:rFonts w:ascii="Times New Roman" w:hAnsi="Times New Roman"/>
          <w:color w:val="000000"/>
          <w:szCs w:val="24"/>
        </w:rPr>
      </w:pPr>
      <w:r w:rsidRPr="002D4509">
        <w:rPr>
          <w:rFonts w:ascii="Times New Roman" w:hAnsi="Times New Roman"/>
          <w:color w:val="000000"/>
          <w:szCs w:val="24"/>
        </w:rPr>
        <w:t>1.4. Предложения населения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опубликования (обнародования) проектов данных нормативных правовых актов с указанием:</w:t>
      </w:r>
    </w:p>
    <w:p w:rsidR="00475D6D" w:rsidRPr="002D4509" w:rsidRDefault="00475D6D" w:rsidP="00475D6D">
      <w:pPr>
        <w:numPr>
          <w:ilvl w:val="0"/>
          <w:numId w:val="23"/>
        </w:numPr>
        <w:autoSpaceDE w:val="0"/>
        <w:autoSpaceDN w:val="0"/>
        <w:adjustRightInd w:val="0"/>
        <w:spacing w:before="0"/>
        <w:rPr>
          <w:rFonts w:ascii="Times New Roman" w:hAnsi="Times New Roman"/>
          <w:color w:val="000000"/>
          <w:szCs w:val="24"/>
        </w:rPr>
      </w:pPr>
      <w:r w:rsidRPr="002D4509">
        <w:rPr>
          <w:rFonts w:ascii="Times New Roman" w:hAnsi="Times New Roman"/>
          <w:color w:val="000000"/>
          <w:szCs w:val="24"/>
        </w:rPr>
        <w:t>статьи проекта Устава, проекта муниципального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475D6D" w:rsidRPr="002D4509" w:rsidRDefault="00475D6D" w:rsidP="00475D6D">
      <w:pPr>
        <w:numPr>
          <w:ilvl w:val="0"/>
          <w:numId w:val="23"/>
        </w:numPr>
        <w:autoSpaceDE w:val="0"/>
        <w:autoSpaceDN w:val="0"/>
        <w:adjustRightInd w:val="0"/>
        <w:spacing w:before="0"/>
        <w:rPr>
          <w:rFonts w:ascii="Times New Roman" w:hAnsi="Times New Roman"/>
          <w:color w:val="000000"/>
          <w:szCs w:val="24"/>
        </w:rPr>
      </w:pPr>
      <w:r w:rsidRPr="002D4509">
        <w:rPr>
          <w:rFonts w:ascii="Times New Roman" w:hAnsi="Times New Roman"/>
          <w:color w:val="000000"/>
          <w:szCs w:val="24"/>
        </w:rPr>
        <w:t>дополнительных статей проекта Устава, проекта нормативного правового акта о внесении изменений и дополнений в Устав муниципального образования.</w:t>
      </w:r>
    </w:p>
    <w:p w:rsidR="00475D6D" w:rsidRPr="002D4509" w:rsidRDefault="00475D6D" w:rsidP="00475D6D">
      <w:pPr>
        <w:pStyle w:val="31"/>
        <w:spacing w:after="0" w:line="240" w:lineRule="auto"/>
        <w:jc w:val="both"/>
        <w:rPr>
          <w:rFonts w:ascii="Times New Roman" w:hAnsi="Times New Roman"/>
          <w:sz w:val="24"/>
          <w:szCs w:val="24"/>
        </w:rPr>
      </w:pPr>
      <w:r w:rsidRPr="002D4509">
        <w:rPr>
          <w:rFonts w:ascii="Times New Roman" w:hAnsi="Times New Roman"/>
          <w:sz w:val="24"/>
          <w:szCs w:val="24"/>
        </w:rPr>
        <w:t>1.5. Участие граждан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w:t>
      </w:r>
    </w:p>
    <w:p w:rsidR="00475D6D" w:rsidRPr="002D4509" w:rsidRDefault="00475D6D" w:rsidP="00475D6D">
      <w:pPr>
        <w:autoSpaceDE w:val="0"/>
        <w:autoSpaceDN w:val="0"/>
        <w:adjustRightInd w:val="0"/>
        <w:spacing w:before="0"/>
        <w:ind w:firstLine="540"/>
        <w:rPr>
          <w:rFonts w:ascii="Times New Roman" w:hAnsi="Times New Roman"/>
          <w:color w:val="000000"/>
          <w:szCs w:val="24"/>
        </w:rPr>
      </w:pPr>
      <w:r w:rsidRPr="002D4509">
        <w:rPr>
          <w:rFonts w:ascii="Times New Roman" w:hAnsi="Times New Roman"/>
          <w:color w:val="000000"/>
          <w:szCs w:val="24"/>
        </w:rPr>
        <w:t>1.6. Поступившие в Совет депутатов муниципального образования предложения граждан по проекту Устава муниципального образования, проекту муниципального правового акта о внесении изменений</w:t>
      </w:r>
      <w:r w:rsidRPr="002D4509">
        <w:rPr>
          <w:rFonts w:ascii="Times New Roman" w:hAnsi="Times New Roman"/>
          <w:color w:val="000000"/>
          <w:szCs w:val="24"/>
        </w:rPr>
        <w:tab/>
        <w:t xml:space="preserve"> и дополнений в Устав муниципального образования подлежат регистрации по прилагаемой форме.</w:t>
      </w:r>
    </w:p>
    <w:p w:rsidR="00475D6D" w:rsidRPr="002D4509" w:rsidRDefault="00475D6D" w:rsidP="00475D6D">
      <w:pPr>
        <w:autoSpaceDE w:val="0"/>
        <w:autoSpaceDN w:val="0"/>
        <w:adjustRightInd w:val="0"/>
        <w:spacing w:before="0"/>
        <w:ind w:firstLine="540"/>
        <w:rPr>
          <w:rFonts w:ascii="Times New Roman" w:hAnsi="Times New Roman"/>
          <w:color w:val="000000"/>
          <w:szCs w:val="24"/>
        </w:rPr>
      </w:pPr>
      <w:r w:rsidRPr="002D4509">
        <w:rPr>
          <w:rFonts w:ascii="Times New Roman" w:hAnsi="Times New Roman"/>
          <w:color w:val="000000"/>
          <w:szCs w:val="24"/>
        </w:rPr>
        <w:t>1.7. В целях обобщения и подготовки для внесения на рассмотрение сессии Совета депутатов муниципального образования предложений населения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в соответствии с регламентом Совета депутатов муниципального образования создается рабочая группа, либо решением Совета депутатов муниципального образования определяется депутат.</w:t>
      </w:r>
    </w:p>
    <w:p w:rsidR="00475D6D" w:rsidRPr="002D4509" w:rsidRDefault="00475D6D" w:rsidP="00475D6D">
      <w:pPr>
        <w:autoSpaceDE w:val="0"/>
        <w:autoSpaceDN w:val="0"/>
        <w:adjustRightInd w:val="0"/>
        <w:spacing w:before="0"/>
        <w:ind w:firstLine="540"/>
        <w:rPr>
          <w:rFonts w:ascii="Times New Roman" w:hAnsi="Times New Roman"/>
          <w:vanish/>
          <w:color w:val="000000"/>
          <w:szCs w:val="24"/>
        </w:rPr>
      </w:pPr>
      <w:r w:rsidRPr="002D4509">
        <w:rPr>
          <w:rFonts w:ascii="Times New Roman" w:hAnsi="Times New Roman"/>
          <w:color w:val="000000"/>
          <w:szCs w:val="24"/>
        </w:rPr>
        <w:t>1.8. Рабочая группа Совета депутатов муниципального образования, либо определенный Советом депутатов депутат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которая может состояться не ранее чем через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r w:rsidRPr="002D4509">
        <w:rPr>
          <w:rFonts w:ascii="Times New Roman" w:hAnsi="Times New Roman"/>
          <w:vanish/>
          <w:color w:val="000000"/>
          <w:szCs w:val="24"/>
        </w:rPr>
        <w:t>Рабочая группРаРР</w:t>
      </w:r>
    </w:p>
    <w:p w:rsidR="00475D6D" w:rsidRPr="002D4509" w:rsidRDefault="00475D6D" w:rsidP="00475D6D">
      <w:pPr>
        <w:autoSpaceDE w:val="0"/>
        <w:autoSpaceDN w:val="0"/>
        <w:adjustRightInd w:val="0"/>
        <w:spacing w:before="0"/>
        <w:ind w:firstLine="540"/>
        <w:rPr>
          <w:rFonts w:ascii="Times New Roman" w:hAnsi="Times New Roman"/>
          <w:color w:val="000000"/>
          <w:szCs w:val="24"/>
        </w:rPr>
      </w:pPr>
    </w:p>
    <w:p w:rsidR="00475D6D" w:rsidRPr="002D4509" w:rsidRDefault="00475D6D" w:rsidP="00475D6D">
      <w:pPr>
        <w:pStyle w:val="afa"/>
        <w:rPr>
          <w:rFonts w:ascii="Times New Roman" w:hAnsi="Times New Roman"/>
          <w:szCs w:val="24"/>
        </w:rPr>
      </w:pPr>
      <w:r w:rsidRPr="00F45D18">
        <w:rPr>
          <w:rFonts w:ascii="Times New Roman" w:hAnsi="Times New Roman"/>
          <w:szCs w:val="24"/>
        </w:rPr>
        <w:t xml:space="preserve">                                            </w:t>
      </w:r>
      <w:r w:rsidRPr="002D4509">
        <w:rPr>
          <w:rFonts w:ascii="Times New Roman" w:hAnsi="Times New Roman"/>
          <w:szCs w:val="24"/>
        </w:rPr>
        <w:t xml:space="preserve">Приложение к порядку учета предложений и участия граждан в обсуждении проекта Устава муниципального образования Гусельниковского сельсовета Искитимского района Новосибирской области, проекта муниципального </w:t>
      </w:r>
      <w:r w:rsidRPr="002D4509">
        <w:rPr>
          <w:rFonts w:ascii="Times New Roman" w:hAnsi="Times New Roman"/>
          <w:szCs w:val="24"/>
        </w:rPr>
        <w:lastRenderedPageBreak/>
        <w:t>правового акта о внесении изменений и дополнений в Устав муниципального образования</w:t>
      </w:r>
    </w:p>
    <w:p w:rsidR="00475D6D" w:rsidRPr="002D4509" w:rsidRDefault="00475D6D" w:rsidP="00475D6D">
      <w:pPr>
        <w:pStyle w:val="ad"/>
        <w:rPr>
          <w:rFonts w:ascii="Times New Roman" w:hAnsi="Times New Roman"/>
          <w:sz w:val="24"/>
          <w:szCs w:val="24"/>
        </w:rPr>
      </w:pPr>
      <w:r w:rsidRPr="002D4509">
        <w:rPr>
          <w:rFonts w:ascii="Times New Roman" w:hAnsi="Times New Roman"/>
          <w:sz w:val="24"/>
          <w:szCs w:val="24"/>
        </w:rPr>
        <w:t>Форма учета предложений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w:t>
      </w:r>
    </w:p>
    <w:p w:rsidR="00475D6D" w:rsidRPr="002D4509" w:rsidRDefault="00475D6D" w:rsidP="00475D6D">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
        <w:gridCol w:w="1685"/>
        <w:gridCol w:w="1205"/>
        <w:gridCol w:w="998"/>
        <w:gridCol w:w="1003"/>
        <w:gridCol w:w="1235"/>
        <w:gridCol w:w="1345"/>
        <w:gridCol w:w="1518"/>
      </w:tblGrid>
      <w:tr w:rsidR="00475D6D" w:rsidRPr="002D4509" w:rsidTr="00BE4CFD">
        <w:tc>
          <w:tcPr>
            <w:tcW w:w="100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r w:rsidRPr="002D4509">
              <w:rPr>
                <w:rFonts w:ascii="Times New Roman" w:hAnsi="Times New Roman"/>
                <w:szCs w:val="24"/>
              </w:rPr>
              <w:t>№ п/п</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Инициатор внесения предложений</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Дата внесения</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Глава, статья, часть, пункт, абзац</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Текст Устава</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Текст поправки</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Текст Устава с внесенной поправкой</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ind w:firstLine="0"/>
              <w:rPr>
                <w:rFonts w:ascii="Times New Roman" w:hAnsi="Times New Roman"/>
                <w:szCs w:val="24"/>
              </w:rPr>
            </w:pPr>
            <w:r w:rsidRPr="002D4509">
              <w:rPr>
                <w:rFonts w:ascii="Times New Roman" w:hAnsi="Times New Roman"/>
                <w:szCs w:val="24"/>
              </w:rPr>
              <w:t>Примеч</w:t>
            </w:r>
            <w:r>
              <w:rPr>
                <w:rFonts w:ascii="Times New Roman" w:hAnsi="Times New Roman"/>
                <w:szCs w:val="24"/>
              </w:rPr>
              <w:t>а</w:t>
            </w:r>
            <w:r w:rsidRPr="002D4509">
              <w:rPr>
                <w:rFonts w:ascii="Times New Roman" w:hAnsi="Times New Roman"/>
                <w:szCs w:val="24"/>
              </w:rPr>
              <w:t>ние</w:t>
            </w:r>
          </w:p>
        </w:tc>
      </w:tr>
      <w:tr w:rsidR="00475D6D" w:rsidRPr="002D4509" w:rsidTr="00BE4CFD">
        <w:tc>
          <w:tcPr>
            <w:tcW w:w="100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475D6D" w:rsidRPr="002D4509" w:rsidRDefault="00475D6D" w:rsidP="00BE4CFD">
            <w:pPr>
              <w:rPr>
                <w:rFonts w:ascii="Times New Roman" w:hAnsi="Times New Roman"/>
                <w:szCs w:val="24"/>
              </w:rPr>
            </w:pPr>
          </w:p>
        </w:tc>
      </w:tr>
    </w:tbl>
    <w:p w:rsidR="00C7197E" w:rsidRDefault="00C7197E" w:rsidP="005F1EF2">
      <w:pPr>
        <w:ind w:firstLine="0"/>
        <w:rPr>
          <w:rFonts w:ascii="Times New Roman" w:hAnsi="Times New Roman"/>
          <w:szCs w:val="24"/>
        </w:rPr>
      </w:pPr>
    </w:p>
    <w:p w:rsidR="008F3814" w:rsidRPr="005F1EF2" w:rsidRDefault="005F1EF2" w:rsidP="005F1EF2">
      <w:pPr>
        <w:ind w:firstLine="0"/>
        <w:rPr>
          <w:rFonts w:ascii="Times New Roman" w:hAnsi="Times New Roman"/>
          <w:szCs w:val="24"/>
        </w:rPr>
      </w:pPr>
      <w:r w:rsidRPr="005F1EF2">
        <w:rPr>
          <w:rFonts w:ascii="Times New Roman" w:hAnsi="Times New Roman"/>
          <w:szCs w:val="24"/>
        </w:rPr>
        <w:t xml:space="preserve">                                        </w:t>
      </w:r>
    </w:p>
    <w:p w:rsidR="00931008" w:rsidRDefault="009040E3" w:rsidP="00931008">
      <w:pPr>
        <w:tabs>
          <w:tab w:val="left" w:pos="4145"/>
        </w:tabs>
        <w:spacing w:before="0"/>
        <w:ind w:right="-108" w:firstLine="0"/>
        <w:jc w:val="center"/>
        <w:rPr>
          <w:rFonts w:ascii="Times New Roman" w:hAnsi="Times New Roman"/>
          <w:b/>
          <w:szCs w:val="24"/>
          <w:u w:val="single"/>
        </w:rPr>
      </w:pPr>
      <w:r w:rsidRPr="007F3036">
        <w:rPr>
          <w:rFonts w:ascii="Times New Roman" w:hAnsi="Times New Roman"/>
          <w:b/>
          <w:szCs w:val="24"/>
          <w:u w:val="single"/>
        </w:rPr>
        <w:t>Офици</w:t>
      </w:r>
      <w:r>
        <w:rPr>
          <w:rFonts w:ascii="Times New Roman" w:hAnsi="Times New Roman"/>
          <w:b/>
          <w:szCs w:val="24"/>
          <w:u w:val="single"/>
        </w:rPr>
        <w:t xml:space="preserve">альная информация  администрации  </w:t>
      </w:r>
      <w:r w:rsidRPr="007F3036">
        <w:rPr>
          <w:rFonts w:ascii="Times New Roman" w:hAnsi="Times New Roman"/>
          <w:b/>
          <w:szCs w:val="24"/>
          <w:u w:val="single"/>
        </w:rPr>
        <w:t>Гусельниковского сельсовета Искитимского района Новосибирской област</w:t>
      </w:r>
      <w:r>
        <w:rPr>
          <w:rFonts w:ascii="Times New Roman" w:hAnsi="Times New Roman"/>
          <w:b/>
          <w:szCs w:val="24"/>
          <w:u w:val="single"/>
        </w:rPr>
        <w:t>и</w:t>
      </w:r>
    </w:p>
    <w:p w:rsidR="00A46E17" w:rsidRPr="00A46E17" w:rsidRDefault="00A46E17" w:rsidP="00A46E17">
      <w:pPr>
        <w:keepNext/>
        <w:overflowPunct w:val="0"/>
        <w:autoSpaceDE w:val="0"/>
        <w:autoSpaceDN w:val="0"/>
        <w:adjustRightInd w:val="0"/>
        <w:jc w:val="center"/>
        <w:outlineLvl w:val="1"/>
        <w:rPr>
          <w:rFonts w:ascii="Times New Roman" w:hAnsi="Times New Roman"/>
          <w:b/>
          <w:szCs w:val="24"/>
        </w:rPr>
      </w:pPr>
      <w:r w:rsidRPr="00A46E17">
        <w:rPr>
          <w:rFonts w:ascii="Times New Roman" w:hAnsi="Times New Roman"/>
          <w:b/>
          <w:szCs w:val="24"/>
        </w:rPr>
        <w:t xml:space="preserve">АДМИНИСТРАЦИЯ  ГУСЕЛЬНИКОВСКОГО  СЕЛЬСОВЕТА </w:t>
      </w:r>
    </w:p>
    <w:p w:rsidR="00A46E17" w:rsidRPr="00A46E17" w:rsidRDefault="00A46E17" w:rsidP="00A46E17">
      <w:pPr>
        <w:keepNext/>
        <w:overflowPunct w:val="0"/>
        <w:autoSpaceDE w:val="0"/>
        <w:autoSpaceDN w:val="0"/>
        <w:adjustRightInd w:val="0"/>
        <w:jc w:val="center"/>
        <w:outlineLvl w:val="1"/>
        <w:rPr>
          <w:rFonts w:ascii="Times New Roman" w:hAnsi="Times New Roman"/>
          <w:b/>
          <w:szCs w:val="24"/>
        </w:rPr>
      </w:pPr>
      <w:r w:rsidRPr="00A46E17">
        <w:rPr>
          <w:rFonts w:ascii="Times New Roman" w:hAnsi="Times New Roman"/>
          <w:b/>
          <w:szCs w:val="24"/>
        </w:rPr>
        <w:t>ИСКИТИМСКОГО РАЙОНА  НОВОСИБИРСКОЙ ОБЛАСТИ</w:t>
      </w:r>
    </w:p>
    <w:p w:rsidR="00A46E17" w:rsidRPr="00A46E17" w:rsidRDefault="00A46E17" w:rsidP="00A46E17">
      <w:pPr>
        <w:ind w:firstLine="0"/>
        <w:jc w:val="center"/>
        <w:rPr>
          <w:rFonts w:ascii="Times New Roman" w:hAnsi="Times New Roman"/>
          <w:b/>
          <w:szCs w:val="24"/>
        </w:rPr>
      </w:pPr>
      <w:r w:rsidRPr="00A46E17">
        <w:rPr>
          <w:rFonts w:ascii="Times New Roman" w:hAnsi="Times New Roman"/>
          <w:b/>
          <w:szCs w:val="24"/>
        </w:rPr>
        <w:t>ПОСТАНОВЛЕНИЕ</w:t>
      </w:r>
    </w:p>
    <w:p w:rsidR="00A46E17" w:rsidRPr="00A46E17" w:rsidRDefault="00A46E17" w:rsidP="00A46E17">
      <w:pPr>
        <w:rPr>
          <w:rFonts w:ascii="Times New Roman" w:hAnsi="Times New Roman"/>
          <w:szCs w:val="24"/>
        </w:rPr>
      </w:pPr>
      <w:r w:rsidRPr="00A46E17">
        <w:rPr>
          <w:rFonts w:ascii="Times New Roman" w:hAnsi="Times New Roman"/>
          <w:szCs w:val="24"/>
        </w:rPr>
        <w:t>27.09.</w:t>
      </w:r>
      <w:r w:rsidRPr="00A46E17">
        <w:rPr>
          <w:rFonts w:ascii="Times New Roman" w:hAnsi="Times New Roman"/>
          <w:szCs w:val="24"/>
          <w:lang w:val="en-US"/>
        </w:rPr>
        <w:t>2022</w:t>
      </w:r>
      <w:r w:rsidRPr="00A46E17">
        <w:rPr>
          <w:rFonts w:ascii="Times New Roman" w:hAnsi="Times New Roman"/>
          <w:szCs w:val="24"/>
        </w:rPr>
        <w:t>г.                              с.Гусельниково                                  №</w:t>
      </w:r>
      <w:bookmarkStart w:id="3" w:name="_GoBack"/>
      <w:bookmarkEnd w:id="3"/>
      <w:r w:rsidRPr="00A46E17">
        <w:rPr>
          <w:rFonts w:ascii="Times New Roman" w:hAnsi="Times New Roman"/>
          <w:szCs w:val="24"/>
        </w:rPr>
        <w:t>97</w:t>
      </w:r>
    </w:p>
    <w:p w:rsidR="00A46E17" w:rsidRPr="00A46E17" w:rsidRDefault="00A46E17" w:rsidP="00A46E17">
      <w:pPr>
        <w:suppressAutoHyphens/>
        <w:rPr>
          <w:rFonts w:ascii="Times New Roman" w:hAnsi="Times New Roman"/>
          <w:b/>
          <w:bCs/>
          <w:szCs w:val="24"/>
          <w:lang w:eastAsia="ar-SA"/>
        </w:rPr>
      </w:pPr>
      <w:r w:rsidRPr="00A46E17">
        <w:rPr>
          <w:rFonts w:ascii="Times New Roman" w:hAnsi="Times New Roman"/>
          <w:b/>
          <w:bCs/>
          <w:szCs w:val="24"/>
          <w:lang w:eastAsia="ar-SA"/>
        </w:rPr>
        <w:t xml:space="preserve">Об утверждении перечня автомобильных </w:t>
      </w:r>
    </w:p>
    <w:p w:rsidR="00A46E17" w:rsidRPr="00A46E17" w:rsidRDefault="00A46E17" w:rsidP="00A46E17">
      <w:pPr>
        <w:suppressAutoHyphens/>
        <w:rPr>
          <w:rFonts w:ascii="Times New Roman" w:hAnsi="Times New Roman"/>
          <w:b/>
          <w:bCs/>
          <w:szCs w:val="24"/>
          <w:lang w:eastAsia="ar-SA"/>
        </w:rPr>
      </w:pPr>
      <w:r w:rsidRPr="00A46E17">
        <w:rPr>
          <w:rFonts w:ascii="Times New Roman" w:hAnsi="Times New Roman"/>
          <w:b/>
          <w:bCs/>
          <w:szCs w:val="24"/>
          <w:lang w:eastAsia="ar-SA"/>
        </w:rPr>
        <w:t>дорог общего пользования местного значения</w:t>
      </w:r>
    </w:p>
    <w:p w:rsidR="00A46E17" w:rsidRPr="00A46E17" w:rsidRDefault="00A46E17" w:rsidP="00A46E17">
      <w:pPr>
        <w:suppressAutoHyphens/>
        <w:spacing w:before="0"/>
        <w:ind w:firstLine="709"/>
        <w:rPr>
          <w:rFonts w:ascii="Times New Roman" w:hAnsi="Times New Roman"/>
          <w:b/>
          <w:bCs/>
          <w:szCs w:val="24"/>
          <w:lang w:eastAsia="ar-SA"/>
        </w:rPr>
      </w:pPr>
      <w:r w:rsidRPr="00A46E17">
        <w:rPr>
          <w:rFonts w:ascii="Times New Roman" w:hAnsi="Times New Roman"/>
          <w:szCs w:val="24"/>
          <w:lang w:eastAsia="ar-SA"/>
        </w:rPr>
        <w:t>В соответствии с положениями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46E17">
        <w:rPr>
          <w:rFonts w:ascii="Times New Roman" w:hAnsi="Times New Roman"/>
          <w:b/>
          <w:bCs/>
          <w:szCs w:val="24"/>
          <w:lang w:eastAsia="ar-SA"/>
        </w:rPr>
        <w:t xml:space="preserve">, </w:t>
      </w:r>
      <w:r w:rsidRPr="00A46E17">
        <w:rPr>
          <w:rFonts w:ascii="Times New Roman" w:hAnsi="Times New Roman"/>
          <w:szCs w:val="24"/>
          <w:lang w:eastAsia="ar-SA"/>
        </w:rPr>
        <w:t>Федерального закона от 06.10.2003 года №131-ФЗ «Об общих принципах организации местного самоуправления в Российской Федерации», Постановления Правительства РФ от 28.09.2009 года №767 «О классификации автомобильных дорог в Российской Федерации», Приказа Минтранса РФ от 07.02.2007 №16 «Об утверждении Правил присвоения автомобильным дорогам идентификационных номеров», администрация Гусельниковского сельсовета Искитимского района Новосибирской области</w:t>
      </w:r>
    </w:p>
    <w:p w:rsidR="00A46E17" w:rsidRPr="00A46E17" w:rsidRDefault="00A46E17" w:rsidP="00A46E17">
      <w:pPr>
        <w:suppressAutoHyphens/>
        <w:spacing w:before="0"/>
        <w:rPr>
          <w:rFonts w:ascii="Times New Roman" w:hAnsi="Times New Roman"/>
          <w:b/>
          <w:bCs/>
          <w:szCs w:val="24"/>
          <w:lang w:eastAsia="ar-SA"/>
        </w:rPr>
      </w:pPr>
      <w:r w:rsidRPr="00A46E17">
        <w:rPr>
          <w:rFonts w:ascii="Times New Roman" w:hAnsi="Times New Roman"/>
          <w:b/>
          <w:bCs/>
          <w:szCs w:val="24"/>
          <w:lang w:eastAsia="ar-SA"/>
        </w:rPr>
        <w:t>ПОСТАНОВЛЯЕТ:</w:t>
      </w:r>
    </w:p>
    <w:p w:rsidR="00A46E17" w:rsidRPr="00A46E17" w:rsidRDefault="00A46E17" w:rsidP="00A46E17">
      <w:pPr>
        <w:numPr>
          <w:ilvl w:val="0"/>
          <w:numId w:val="17"/>
        </w:numPr>
        <w:suppressAutoHyphens/>
        <w:spacing w:before="0"/>
        <w:jc w:val="left"/>
        <w:rPr>
          <w:rFonts w:ascii="Times New Roman" w:hAnsi="Times New Roman"/>
          <w:szCs w:val="24"/>
          <w:lang w:eastAsia="ar-SA"/>
        </w:rPr>
      </w:pPr>
      <w:r w:rsidRPr="00A46E17">
        <w:rPr>
          <w:rFonts w:ascii="Times New Roman" w:hAnsi="Times New Roman"/>
          <w:szCs w:val="24"/>
          <w:lang w:eastAsia="ar-SA"/>
        </w:rPr>
        <w:t>Утвердить Перечень автомобильных дорог общего пользования местного значения согласно приложению.</w:t>
      </w:r>
      <w:bookmarkStart w:id="4" w:name="OLE_LINK3"/>
      <w:bookmarkEnd w:id="4"/>
    </w:p>
    <w:p w:rsidR="00A46E17" w:rsidRPr="00A46E17" w:rsidRDefault="00A46E17" w:rsidP="00A46E17">
      <w:pPr>
        <w:numPr>
          <w:ilvl w:val="0"/>
          <w:numId w:val="17"/>
        </w:numPr>
        <w:suppressAutoHyphens/>
        <w:spacing w:before="0"/>
        <w:jc w:val="left"/>
        <w:rPr>
          <w:rFonts w:ascii="Times New Roman" w:hAnsi="Times New Roman"/>
          <w:szCs w:val="24"/>
          <w:lang w:eastAsia="ar-SA"/>
        </w:rPr>
      </w:pPr>
      <w:r w:rsidRPr="00A46E17">
        <w:rPr>
          <w:rFonts w:ascii="Times New Roman" w:hAnsi="Times New Roman"/>
          <w:szCs w:val="24"/>
          <w:shd w:val="clear" w:color="auto" w:fill="FFFFFF"/>
          <w:lang w:eastAsia="ar-SA"/>
        </w:rPr>
        <w:t>Данное постановление подлежит обнародованию в установленном порядке.</w:t>
      </w:r>
    </w:p>
    <w:p w:rsidR="00A46E17" w:rsidRPr="00A46E17" w:rsidRDefault="00A46E17" w:rsidP="00A46E17">
      <w:pPr>
        <w:numPr>
          <w:ilvl w:val="0"/>
          <w:numId w:val="17"/>
        </w:numPr>
        <w:suppressAutoHyphens/>
        <w:spacing w:before="0"/>
        <w:jc w:val="left"/>
        <w:rPr>
          <w:rFonts w:ascii="Times New Roman" w:hAnsi="Times New Roman"/>
          <w:szCs w:val="24"/>
          <w:lang w:eastAsia="ar-SA"/>
        </w:rPr>
      </w:pPr>
      <w:r w:rsidRPr="00A46E17">
        <w:rPr>
          <w:rFonts w:ascii="Times New Roman" w:hAnsi="Times New Roman"/>
          <w:szCs w:val="24"/>
          <w:lang w:eastAsia="ar-SA"/>
        </w:rPr>
        <w:t>Настоящее постановление вступает в силу со дня его подписания.</w:t>
      </w:r>
    </w:p>
    <w:p w:rsidR="00A46E17" w:rsidRPr="00A46E17" w:rsidRDefault="00A46E17" w:rsidP="00A46E17">
      <w:pPr>
        <w:numPr>
          <w:ilvl w:val="0"/>
          <w:numId w:val="17"/>
        </w:numPr>
        <w:suppressAutoHyphens/>
        <w:spacing w:before="0"/>
        <w:jc w:val="left"/>
        <w:rPr>
          <w:rFonts w:ascii="Times New Roman" w:hAnsi="Times New Roman"/>
          <w:szCs w:val="24"/>
          <w:lang w:eastAsia="ar-SA"/>
        </w:rPr>
      </w:pPr>
      <w:r w:rsidRPr="00A46E17">
        <w:rPr>
          <w:rFonts w:ascii="Times New Roman" w:hAnsi="Times New Roman"/>
          <w:szCs w:val="24"/>
          <w:lang w:eastAsia="ar-SA"/>
        </w:rPr>
        <w:t>Контроль за исполнением настоящего постановления оставляю за собой.</w:t>
      </w:r>
    </w:p>
    <w:p w:rsidR="00A46E17" w:rsidRPr="00A46E17" w:rsidRDefault="00A46E17" w:rsidP="00A46E17">
      <w:pPr>
        <w:spacing w:before="0"/>
        <w:ind w:right="-2"/>
        <w:rPr>
          <w:rFonts w:ascii="Times New Roman" w:eastAsia="Calibri" w:hAnsi="Times New Roman"/>
          <w:szCs w:val="24"/>
        </w:rPr>
      </w:pPr>
      <w:r w:rsidRPr="00A46E17">
        <w:rPr>
          <w:rFonts w:ascii="Times New Roman" w:hAnsi="Times New Roman"/>
          <w:szCs w:val="24"/>
        </w:rPr>
        <w:t xml:space="preserve">Глава Гусельниковского сельсовета </w:t>
      </w:r>
    </w:p>
    <w:p w:rsidR="00A46E17" w:rsidRPr="00A46E17" w:rsidRDefault="00A46E17" w:rsidP="00A46E17">
      <w:pPr>
        <w:spacing w:before="0"/>
        <w:ind w:right="-2"/>
        <w:rPr>
          <w:rFonts w:ascii="Times New Roman" w:hAnsi="Times New Roman"/>
          <w:szCs w:val="24"/>
        </w:rPr>
      </w:pPr>
      <w:r w:rsidRPr="00A46E17">
        <w:rPr>
          <w:rFonts w:ascii="Times New Roman" w:hAnsi="Times New Roman"/>
          <w:szCs w:val="24"/>
        </w:rPr>
        <w:t>Искитимского района Новосибирской области                               Н.Р. Ермачёк</w:t>
      </w:r>
    </w:p>
    <w:p w:rsidR="00A46E17" w:rsidRPr="00A46E17" w:rsidRDefault="00A46E17" w:rsidP="00A46E17">
      <w:pPr>
        <w:ind w:firstLine="0"/>
        <w:rPr>
          <w:rFonts w:ascii="Times New Roman" w:hAnsi="Times New Roman"/>
          <w:szCs w:val="24"/>
        </w:rPr>
      </w:pPr>
      <w:r>
        <w:rPr>
          <w:rFonts w:ascii="Times New Roman" w:hAnsi="Times New Roman"/>
          <w:szCs w:val="24"/>
        </w:rPr>
        <w:t>П</w:t>
      </w:r>
      <w:r w:rsidRPr="00A46E17">
        <w:rPr>
          <w:rFonts w:ascii="Times New Roman" w:hAnsi="Times New Roman"/>
          <w:szCs w:val="24"/>
        </w:rPr>
        <w:t>риложение к постановлению администрации Гусельниковского сельсовета</w:t>
      </w:r>
    </w:p>
    <w:p w:rsidR="00A46E17" w:rsidRPr="00A46E17" w:rsidRDefault="00A46E17" w:rsidP="00A46E17">
      <w:pPr>
        <w:ind w:firstLine="0"/>
        <w:rPr>
          <w:rFonts w:ascii="Times New Roman" w:hAnsi="Times New Roman"/>
          <w:szCs w:val="24"/>
        </w:rPr>
      </w:pPr>
      <w:r w:rsidRPr="00A46E17">
        <w:rPr>
          <w:rFonts w:ascii="Times New Roman" w:hAnsi="Times New Roman"/>
          <w:szCs w:val="24"/>
        </w:rPr>
        <w:t>Искитимского района Новосибирской области</w:t>
      </w:r>
      <w:bookmarkStart w:id="5" w:name="_Hlk47809639"/>
      <w:r>
        <w:rPr>
          <w:rFonts w:ascii="Times New Roman" w:hAnsi="Times New Roman"/>
          <w:szCs w:val="24"/>
        </w:rPr>
        <w:t xml:space="preserve"> </w:t>
      </w:r>
      <w:r w:rsidRPr="00A46E17">
        <w:rPr>
          <w:rFonts w:ascii="Times New Roman" w:hAnsi="Times New Roman"/>
          <w:szCs w:val="24"/>
        </w:rPr>
        <w:t>от  27.09.2022 №97</w:t>
      </w:r>
      <w:bookmarkEnd w:id="5"/>
    </w:p>
    <w:p w:rsidR="00A46E17" w:rsidRPr="00A46E17" w:rsidRDefault="00A46E17" w:rsidP="00A46E17">
      <w:pPr>
        <w:jc w:val="center"/>
        <w:rPr>
          <w:rFonts w:ascii="Times New Roman" w:hAnsi="Times New Roman"/>
          <w:b/>
          <w:bCs/>
          <w:szCs w:val="24"/>
        </w:rPr>
      </w:pPr>
      <w:r w:rsidRPr="00A46E17">
        <w:rPr>
          <w:rFonts w:ascii="Times New Roman" w:hAnsi="Times New Roman"/>
          <w:b/>
          <w:bCs/>
          <w:szCs w:val="24"/>
        </w:rPr>
        <w:t>ПЕРЕЧЕНЬ</w:t>
      </w:r>
    </w:p>
    <w:p w:rsidR="00A46E17" w:rsidRPr="00A46E17" w:rsidRDefault="00A46E17" w:rsidP="00A46E17">
      <w:pPr>
        <w:jc w:val="center"/>
        <w:rPr>
          <w:rFonts w:ascii="Times New Roman" w:hAnsi="Times New Roman"/>
          <w:b/>
          <w:bCs/>
          <w:szCs w:val="24"/>
        </w:rPr>
      </w:pPr>
      <w:bookmarkStart w:id="6" w:name="_Hlk47809684"/>
      <w:r w:rsidRPr="00A46E17">
        <w:rPr>
          <w:rFonts w:ascii="Times New Roman" w:hAnsi="Times New Roman"/>
          <w:b/>
          <w:bCs/>
          <w:szCs w:val="24"/>
        </w:rPr>
        <w:t>автомобильных дорог общего пользования местного значения</w:t>
      </w:r>
    </w:p>
    <w:bookmarkEnd w:id="6"/>
    <w:p w:rsidR="00A46E17" w:rsidRPr="00A46E17" w:rsidRDefault="00A46E17" w:rsidP="00A46E17">
      <w:pPr>
        <w:jc w:val="center"/>
        <w:rPr>
          <w:rFonts w:ascii="Times New Roman" w:hAnsi="Times New Roman"/>
          <w:b/>
          <w:bCs/>
          <w:szCs w:val="24"/>
        </w:rPr>
      </w:pPr>
    </w:p>
    <w:tbl>
      <w:tblPr>
        <w:tblW w:w="103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36"/>
        <w:gridCol w:w="2426"/>
        <w:gridCol w:w="1134"/>
        <w:gridCol w:w="1985"/>
        <w:gridCol w:w="1567"/>
      </w:tblGrid>
      <w:tr w:rsidR="00A46E17" w:rsidRPr="00A46E17" w:rsidTr="00C7197E">
        <w:tc>
          <w:tcPr>
            <w:tcW w:w="709" w:type="dxa"/>
            <w:tcBorders>
              <w:top w:val="single" w:sz="4" w:space="0" w:color="auto"/>
              <w:left w:val="single" w:sz="4" w:space="0" w:color="auto"/>
              <w:bottom w:val="single" w:sz="4" w:space="0" w:color="auto"/>
              <w:right w:val="single" w:sz="4" w:space="0" w:color="auto"/>
            </w:tcBorders>
            <w:hideMark/>
          </w:tcPr>
          <w:p w:rsidR="00A46E17" w:rsidRPr="00A46E17" w:rsidRDefault="00A46E17" w:rsidP="00C7197E">
            <w:pPr>
              <w:jc w:val="center"/>
              <w:rPr>
                <w:rFonts w:ascii="Times New Roman" w:hAnsi="Times New Roman"/>
                <w:b/>
                <w:bCs/>
                <w:szCs w:val="24"/>
              </w:rPr>
            </w:pPr>
            <w:bookmarkStart w:id="7" w:name="_Hlk47810240"/>
            <w:r w:rsidRPr="00A46E17">
              <w:rPr>
                <w:rFonts w:ascii="Times New Roman" w:hAnsi="Times New Roman"/>
                <w:b/>
                <w:bCs/>
                <w:szCs w:val="24"/>
              </w:rPr>
              <w:t>№</w:t>
            </w:r>
          </w:p>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rPr>
              <w:t>п/п</w:t>
            </w:r>
          </w:p>
        </w:tc>
        <w:tc>
          <w:tcPr>
            <w:tcW w:w="2536" w:type="dxa"/>
            <w:tcBorders>
              <w:top w:val="single" w:sz="4" w:space="0" w:color="auto"/>
              <w:left w:val="single" w:sz="4" w:space="0" w:color="auto"/>
              <w:bottom w:val="single" w:sz="4" w:space="0" w:color="auto"/>
              <w:right w:val="single" w:sz="4" w:space="0" w:color="auto"/>
            </w:tcBorders>
            <w:hideMark/>
          </w:tcPr>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rPr>
              <w:t>Наименование автомобильной дороги</w:t>
            </w:r>
          </w:p>
        </w:tc>
        <w:tc>
          <w:tcPr>
            <w:tcW w:w="2426" w:type="dxa"/>
            <w:tcBorders>
              <w:top w:val="single" w:sz="4" w:space="0" w:color="auto"/>
              <w:left w:val="single" w:sz="4" w:space="0" w:color="auto"/>
              <w:bottom w:val="single" w:sz="4" w:space="0" w:color="auto"/>
              <w:right w:val="single" w:sz="4" w:space="0" w:color="auto"/>
            </w:tcBorders>
            <w:hideMark/>
          </w:tcPr>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rPr>
              <w:t>Идентификационный номер</w:t>
            </w:r>
          </w:p>
        </w:tc>
        <w:tc>
          <w:tcPr>
            <w:tcW w:w="1134" w:type="dxa"/>
            <w:tcBorders>
              <w:top w:val="single" w:sz="4" w:space="0" w:color="auto"/>
              <w:left w:val="single" w:sz="4" w:space="0" w:color="auto"/>
              <w:bottom w:val="single" w:sz="4" w:space="0" w:color="auto"/>
              <w:right w:val="single" w:sz="4" w:space="0" w:color="auto"/>
            </w:tcBorders>
          </w:tcPr>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shd w:val="clear" w:color="auto" w:fill="FFFFFF"/>
              </w:rPr>
              <w:t>Учетный номер</w:t>
            </w:r>
          </w:p>
        </w:tc>
        <w:tc>
          <w:tcPr>
            <w:tcW w:w="1985" w:type="dxa"/>
            <w:tcBorders>
              <w:top w:val="single" w:sz="4" w:space="0" w:color="auto"/>
              <w:left w:val="single" w:sz="4" w:space="0" w:color="auto"/>
              <w:bottom w:val="single" w:sz="4" w:space="0" w:color="auto"/>
              <w:right w:val="single" w:sz="4" w:space="0" w:color="auto"/>
            </w:tcBorders>
            <w:hideMark/>
          </w:tcPr>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rPr>
              <w:t>Протяженность, км</w:t>
            </w:r>
          </w:p>
        </w:tc>
        <w:tc>
          <w:tcPr>
            <w:tcW w:w="1567" w:type="dxa"/>
            <w:tcBorders>
              <w:top w:val="single" w:sz="4" w:space="0" w:color="auto"/>
              <w:left w:val="single" w:sz="4" w:space="0" w:color="auto"/>
              <w:bottom w:val="single" w:sz="4" w:space="0" w:color="auto"/>
              <w:right w:val="single" w:sz="4" w:space="0" w:color="auto"/>
            </w:tcBorders>
          </w:tcPr>
          <w:p w:rsidR="00A46E17" w:rsidRPr="00A46E17" w:rsidRDefault="00A46E17" w:rsidP="00C7197E">
            <w:pPr>
              <w:jc w:val="center"/>
              <w:rPr>
                <w:rFonts w:ascii="Times New Roman" w:hAnsi="Times New Roman"/>
                <w:b/>
                <w:bCs/>
                <w:szCs w:val="24"/>
              </w:rPr>
            </w:pPr>
            <w:r w:rsidRPr="00A46E17">
              <w:rPr>
                <w:rFonts w:ascii="Times New Roman" w:hAnsi="Times New Roman"/>
                <w:b/>
                <w:bCs/>
                <w:szCs w:val="24"/>
                <w:shd w:val="clear" w:color="auto" w:fill="FFFFFF"/>
              </w:rPr>
              <w:t xml:space="preserve">Площадь покрытия, </w:t>
            </w:r>
            <w:r w:rsidRPr="00A46E17">
              <w:rPr>
                <w:rFonts w:ascii="Times New Roman" w:hAnsi="Times New Roman"/>
                <w:b/>
                <w:bCs/>
                <w:szCs w:val="24"/>
                <w:shd w:val="clear" w:color="auto" w:fill="FFFFFF"/>
              </w:rPr>
              <w:lastRenderedPageBreak/>
              <w:t>кв.м</w:t>
            </w:r>
          </w:p>
        </w:tc>
      </w:tr>
      <w:bookmarkEnd w:id="7"/>
      <w:tr w:rsidR="00A46E17" w:rsidRPr="00A46E17" w:rsidTr="00C7197E">
        <w:tc>
          <w:tcPr>
            <w:tcW w:w="8790" w:type="dxa"/>
            <w:gridSpan w:val="5"/>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lastRenderedPageBreak/>
              <w:t>р-н. Искитимский, д. Девкино</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Береговая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0.465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2</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Дачная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0.462</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3</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Речная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1.005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4</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Сибирская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1.01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5</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Центральная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0.53</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6805" w:type="dxa"/>
            <w:gridSpan w:val="4"/>
            <w:tcBorders>
              <w:top w:val="thick" w:sz="1" w:space="0" w:color="auto"/>
              <w:left w:val="thick" w:sz="1" w:space="0" w:color="auto"/>
              <w:bottom w:val="thick" w:sz="1" w:space="0" w:color="auto"/>
              <w:right w:val="thick" w:sz="1" w:space="0" w:color="auto"/>
            </w:tcBorders>
          </w:tcPr>
          <w:p w:rsidR="00A46E17" w:rsidRPr="00A46E17" w:rsidRDefault="00A46E17" w:rsidP="00C7197E">
            <w:pPr>
              <w:jc w:val="right"/>
              <w:rPr>
                <w:rFonts w:ascii="Times New Roman" w:hAnsi="Times New Roman"/>
                <w:szCs w:val="24"/>
              </w:rPr>
            </w:pPr>
            <w:r w:rsidRPr="00A46E17">
              <w:rPr>
                <w:rFonts w:ascii="Times New Roman" w:hAnsi="Times New Roman"/>
                <w:b/>
                <w:color w:val="000000"/>
                <w:szCs w:val="24"/>
              </w:rPr>
              <w:t>Итого:</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3.472</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0</w:t>
            </w:r>
          </w:p>
        </w:tc>
      </w:tr>
      <w:tr w:rsidR="00A46E17" w:rsidRPr="00A46E17" w:rsidTr="00C7197E">
        <w:tc>
          <w:tcPr>
            <w:tcW w:w="8790" w:type="dxa"/>
            <w:gridSpan w:val="5"/>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р-н. Искитимский, с. Белово</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Дачная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2</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Заречная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0.315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3</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Зеленая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1.54</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4</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Молодежная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0.71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5</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Нижняя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1.3</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6</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Садовая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0.82</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7</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Тихая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0.191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8</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Школьная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0.405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6805" w:type="dxa"/>
            <w:gridSpan w:val="4"/>
            <w:tcBorders>
              <w:top w:val="thick" w:sz="1" w:space="0" w:color="auto"/>
              <w:left w:val="thick" w:sz="1" w:space="0" w:color="auto"/>
              <w:bottom w:val="thick" w:sz="1" w:space="0" w:color="auto"/>
              <w:right w:val="thick" w:sz="1" w:space="0" w:color="auto"/>
            </w:tcBorders>
          </w:tcPr>
          <w:p w:rsidR="00A46E17" w:rsidRPr="00A46E17" w:rsidRDefault="00A46E17" w:rsidP="00C7197E">
            <w:pPr>
              <w:jc w:val="right"/>
              <w:rPr>
                <w:rFonts w:ascii="Times New Roman" w:hAnsi="Times New Roman"/>
                <w:szCs w:val="24"/>
              </w:rPr>
            </w:pPr>
            <w:r w:rsidRPr="00A46E17">
              <w:rPr>
                <w:rFonts w:ascii="Times New Roman" w:hAnsi="Times New Roman"/>
                <w:b/>
                <w:color w:val="000000"/>
                <w:szCs w:val="24"/>
              </w:rPr>
              <w:t>Итого:</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6.381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0</w:t>
            </w:r>
          </w:p>
        </w:tc>
      </w:tr>
      <w:tr w:rsidR="00A46E17" w:rsidRPr="00A46E17" w:rsidTr="00C7197E">
        <w:tc>
          <w:tcPr>
            <w:tcW w:w="8790" w:type="dxa"/>
            <w:gridSpan w:val="5"/>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р-н. Искитимский, с. Гусельниково</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пер Дачный</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0.309</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lastRenderedPageBreak/>
              <w:t>2</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пер Сибирский</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0.37</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3</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пер Центральный</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0.197</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4</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Березовая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0.392</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5</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Весенняя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0.375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6</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Дачная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0.954</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7</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Заречная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0.191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8</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Зеленая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0.484</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9</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Лесная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1.15</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10</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Молодежная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0.377</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11</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Нижняя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1.671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12</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Сибирская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2.6</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13</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Центральная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1.39</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709"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14</w:t>
            </w:r>
          </w:p>
        </w:tc>
        <w:tc>
          <w:tcPr>
            <w:tcW w:w="253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ул Школьная</w:t>
            </w:r>
          </w:p>
        </w:tc>
        <w:tc>
          <w:tcPr>
            <w:tcW w:w="2426"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134"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отсутствует</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0.651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color w:val="000000"/>
                <w:szCs w:val="24"/>
              </w:rPr>
              <w:t>0</w:t>
            </w:r>
          </w:p>
        </w:tc>
      </w:tr>
      <w:tr w:rsidR="00A46E17" w:rsidRPr="00A46E17" w:rsidTr="00C7197E">
        <w:tc>
          <w:tcPr>
            <w:tcW w:w="6805" w:type="dxa"/>
            <w:gridSpan w:val="4"/>
            <w:tcBorders>
              <w:top w:val="thick" w:sz="1" w:space="0" w:color="auto"/>
              <w:left w:val="thick" w:sz="1" w:space="0" w:color="auto"/>
              <w:bottom w:val="thick" w:sz="1" w:space="0" w:color="auto"/>
              <w:right w:val="thick" w:sz="1" w:space="0" w:color="auto"/>
            </w:tcBorders>
          </w:tcPr>
          <w:p w:rsidR="00A46E17" w:rsidRPr="00A46E17" w:rsidRDefault="00A46E17" w:rsidP="00C7197E">
            <w:pPr>
              <w:jc w:val="right"/>
              <w:rPr>
                <w:rFonts w:ascii="Times New Roman" w:hAnsi="Times New Roman"/>
                <w:szCs w:val="24"/>
              </w:rPr>
            </w:pPr>
            <w:r w:rsidRPr="00A46E17">
              <w:rPr>
                <w:rFonts w:ascii="Times New Roman" w:hAnsi="Times New Roman"/>
                <w:b/>
                <w:color w:val="000000"/>
                <w:szCs w:val="24"/>
              </w:rPr>
              <w:t>Итого:</w:t>
            </w:r>
          </w:p>
        </w:tc>
        <w:tc>
          <w:tcPr>
            <w:tcW w:w="1985"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11.111</w:t>
            </w:r>
          </w:p>
        </w:tc>
        <w:tc>
          <w:tcPr>
            <w:tcW w:w="1567" w:type="dxa"/>
            <w:tcBorders>
              <w:top w:val="thick" w:sz="1" w:space="0" w:color="auto"/>
              <w:left w:val="thick" w:sz="1" w:space="0" w:color="auto"/>
              <w:bottom w:val="thick" w:sz="1" w:space="0" w:color="auto"/>
              <w:right w:val="thick" w:sz="1" w:space="0" w:color="auto"/>
            </w:tcBorders>
          </w:tcPr>
          <w:p w:rsidR="00A46E17" w:rsidRPr="00A46E17" w:rsidRDefault="00A46E17" w:rsidP="00C7197E">
            <w:pPr>
              <w:rPr>
                <w:rFonts w:ascii="Times New Roman" w:hAnsi="Times New Roman"/>
                <w:szCs w:val="24"/>
              </w:rPr>
            </w:pPr>
            <w:r w:rsidRPr="00A46E17">
              <w:rPr>
                <w:rFonts w:ascii="Times New Roman" w:hAnsi="Times New Roman"/>
                <w:b/>
                <w:color w:val="000000"/>
                <w:szCs w:val="24"/>
              </w:rPr>
              <w:t>0</w:t>
            </w:r>
          </w:p>
        </w:tc>
      </w:tr>
    </w:tbl>
    <w:p w:rsidR="00A46E17" w:rsidRPr="00A46E17" w:rsidRDefault="00A46E17" w:rsidP="00A46E17">
      <w:pPr>
        <w:spacing w:before="0"/>
        <w:jc w:val="center"/>
        <w:rPr>
          <w:rFonts w:ascii="Times New Roman" w:hAnsi="Times New Roman"/>
          <w:szCs w:val="24"/>
          <w:lang w:eastAsia="ar-SA"/>
        </w:rPr>
      </w:pPr>
    </w:p>
    <w:p w:rsidR="00A46E17" w:rsidRPr="00A46E17" w:rsidRDefault="00A46E17" w:rsidP="00A46E17">
      <w:pPr>
        <w:tabs>
          <w:tab w:val="left" w:pos="5340"/>
        </w:tabs>
        <w:spacing w:before="0"/>
        <w:ind w:firstLine="0"/>
        <w:jc w:val="center"/>
        <w:rPr>
          <w:rFonts w:ascii="Times New Roman" w:hAnsi="Times New Roman"/>
          <w:b/>
          <w:color w:val="000000"/>
          <w:szCs w:val="24"/>
        </w:rPr>
      </w:pPr>
      <w:r w:rsidRPr="00A46E17">
        <w:rPr>
          <w:rFonts w:ascii="Times New Roman" w:hAnsi="Times New Roman"/>
          <w:b/>
          <w:color w:val="000000"/>
          <w:szCs w:val="24"/>
        </w:rPr>
        <w:t>АДМИНИСТРАЦИЯ ГУСЕЛЬНИКОВСКОГО СЕЛЬСОВЕТА</w:t>
      </w:r>
    </w:p>
    <w:p w:rsidR="00A46E17" w:rsidRPr="00A46E17" w:rsidRDefault="00A46E17" w:rsidP="00A46E17">
      <w:pPr>
        <w:tabs>
          <w:tab w:val="left" w:pos="5340"/>
        </w:tabs>
        <w:spacing w:before="0"/>
        <w:ind w:firstLine="0"/>
        <w:jc w:val="center"/>
        <w:rPr>
          <w:rFonts w:ascii="Times New Roman" w:hAnsi="Times New Roman"/>
          <w:b/>
          <w:color w:val="000000"/>
          <w:szCs w:val="24"/>
        </w:rPr>
      </w:pPr>
      <w:r w:rsidRPr="00A46E17">
        <w:rPr>
          <w:rFonts w:ascii="Times New Roman" w:hAnsi="Times New Roman"/>
          <w:b/>
          <w:color w:val="000000"/>
          <w:szCs w:val="24"/>
        </w:rPr>
        <w:t>ИСКИТИМСКОГО РАЙОНА НОВОСИБИРСКОЙ ОБЛАСТИ</w:t>
      </w:r>
    </w:p>
    <w:p w:rsidR="00A46E17" w:rsidRPr="00A46E17" w:rsidRDefault="00A46E17" w:rsidP="00A46E17">
      <w:pPr>
        <w:tabs>
          <w:tab w:val="left" w:pos="5340"/>
        </w:tabs>
        <w:spacing w:before="0"/>
        <w:ind w:firstLine="0"/>
        <w:jc w:val="center"/>
        <w:rPr>
          <w:rFonts w:ascii="Times New Roman" w:hAnsi="Times New Roman"/>
          <w:b/>
          <w:color w:val="000000"/>
          <w:szCs w:val="24"/>
        </w:rPr>
      </w:pPr>
      <w:r>
        <w:rPr>
          <w:rFonts w:ascii="Times New Roman" w:hAnsi="Times New Roman"/>
          <w:b/>
          <w:color w:val="000000"/>
          <w:szCs w:val="24"/>
        </w:rPr>
        <w:t>ПОСТАНОВЛЕНИЕ</w:t>
      </w:r>
    </w:p>
    <w:p w:rsidR="00A46E17" w:rsidRPr="00A46E17" w:rsidRDefault="00A46E17" w:rsidP="00A46E17">
      <w:pPr>
        <w:tabs>
          <w:tab w:val="left" w:pos="5340"/>
        </w:tabs>
        <w:spacing w:before="0"/>
        <w:ind w:firstLine="0"/>
        <w:rPr>
          <w:rFonts w:ascii="Times New Roman" w:hAnsi="Times New Roman"/>
          <w:color w:val="000000"/>
          <w:szCs w:val="24"/>
        </w:rPr>
      </w:pPr>
      <w:r w:rsidRPr="00A46E17">
        <w:rPr>
          <w:rFonts w:ascii="Times New Roman" w:hAnsi="Times New Roman"/>
          <w:color w:val="000000"/>
          <w:szCs w:val="24"/>
        </w:rPr>
        <w:t xml:space="preserve">от </w:t>
      </w:r>
      <w:r w:rsidRPr="00A46E17">
        <w:rPr>
          <w:rFonts w:ascii="Times New Roman" w:hAnsi="Times New Roman"/>
          <w:color w:val="000000"/>
          <w:szCs w:val="24"/>
          <w:lang w:val="en-US"/>
        </w:rPr>
        <w:t>28</w:t>
      </w:r>
      <w:r w:rsidRPr="00A46E17">
        <w:rPr>
          <w:rFonts w:ascii="Times New Roman" w:hAnsi="Times New Roman"/>
          <w:color w:val="000000"/>
          <w:szCs w:val="24"/>
        </w:rPr>
        <w:t>.09.2022  года                       с.Гусельниково                                   №99</w:t>
      </w:r>
      <w:hyperlink r:id="rId14" w:history="1">
        <w:r w:rsidRPr="00A46E17">
          <w:rPr>
            <w:rStyle w:val="aff5"/>
            <w:rFonts w:ascii="Times New Roman" w:hAnsi="Times New Roman"/>
            <w:bCs/>
            <w:color w:val="000000"/>
            <w:szCs w:val="24"/>
          </w:rPr>
          <w:br/>
          <w:t>Об утверждении Положения о  наставничестве на муниципальной службе в администрации Гусельниковского сельсовета Искитимского района Новосибирской области</w:t>
        </w:r>
      </w:hyperlink>
    </w:p>
    <w:p w:rsidR="00A46E17" w:rsidRPr="00A46E17" w:rsidRDefault="00A46E17" w:rsidP="00A46E17">
      <w:pPr>
        <w:spacing w:before="0"/>
        <w:ind w:firstLine="567"/>
        <w:rPr>
          <w:rFonts w:ascii="Times New Roman" w:hAnsi="Times New Roman"/>
          <w:color w:val="000000"/>
          <w:szCs w:val="24"/>
        </w:rPr>
      </w:pPr>
      <w:r w:rsidRPr="00A46E17">
        <w:rPr>
          <w:rFonts w:ascii="Times New Roman" w:hAnsi="Times New Roman"/>
          <w:szCs w:val="24"/>
        </w:rPr>
        <w:lastRenderedPageBreak/>
        <w:t xml:space="preserve">В соответствии с Федеральным законом от 02.03.2007 № 25-ФЗ «О муниципальной службе в Российской Федерации», Указом Президента Российской Федерации от 21.02.2019 №68 «О профессиональном развитии государственных гражданских служащих Российской Федерации», постановлением Правительства Российской Федерации от 07.10.2019 №1296 «Об утверждении положения о наставничестве на государственной гражданской службе Российской Федерации», письмом Министерства труда и социальной защиты Российской Федерации от 28.05.2020 №18-4/10/П-4994, </w:t>
      </w:r>
      <w:r w:rsidRPr="00A46E17">
        <w:rPr>
          <w:rFonts w:ascii="Times New Roman" w:hAnsi="Times New Roman"/>
          <w:color w:val="000000"/>
          <w:szCs w:val="24"/>
        </w:rPr>
        <w:t>администрация Гусельниковского сельсовета Искитимского района Новосибирской области,</w:t>
      </w:r>
    </w:p>
    <w:p w:rsidR="00A46E17" w:rsidRPr="00A46E17" w:rsidRDefault="00A46E17" w:rsidP="00A46E17">
      <w:pPr>
        <w:spacing w:before="0"/>
        <w:ind w:firstLine="567"/>
        <w:rPr>
          <w:rFonts w:ascii="Times New Roman" w:hAnsi="Times New Roman"/>
          <w:color w:val="000000"/>
          <w:szCs w:val="24"/>
        </w:rPr>
      </w:pPr>
      <w:r w:rsidRPr="00A46E17">
        <w:rPr>
          <w:rFonts w:ascii="Times New Roman" w:hAnsi="Times New Roman"/>
          <w:color w:val="000000"/>
          <w:szCs w:val="24"/>
        </w:rPr>
        <w:t>ПОСТАНОВЛЯЕТ:</w:t>
      </w:r>
    </w:p>
    <w:p w:rsidR="00A46E17" w:rsidRPr="00A46E17" w:rsidRDefault="00A46E17" w:rsidP="00A46E17">
      <w:pPr>
        <w:pStyle w:val="af5"/>
        <w:widowControl w:val="0"/>
        <w:numPr>
          <w:ilvl w:val="0"/>
          <w:numId w:val="18"/>
        </w:numPr>
        <w:autoSpaceDE w:val="0"/>
        <w:autoSpaceDN w:val="0"/>
        <w:adjustRightInd w:val="0"/>
        <w:ind w:left="0" w:firstLine="567"/>
        <w:jc w:val="both"/>
        <w:rPr>
          <w:color w:val="000000"/>
        </w:rPr>
      </w:pPr>
      <w:bookmarkStart w:id="8" w:name="sub_1701"/>
      <w:r w:rsidRPr="00A46E17">
        <w:rPr>
          <w:color w:val="000000"/>
        </w:rPr>
        <w:t>Утвердить Положение о наставничестве на муниципальной службе в  администрации  Гусельниковского сельсовета Искитимского района Новосибирской области (</w:t>
      </w:r>
      <w:hyperlink w:anchor="sub_1000" w:history="1">
        <w:r w:rsidRPr="00A46E17">
          <w:rPr>
            <w:rStyle w:val="aff5"/>
            <w:b/>
            <w:color w:val="000000"/>
          </w:rPr>
          <w:t>Приложение</w:t>
        </w:r>
      </w:hyperlink>
      <w:r w:rsidRPr="00A46E17">
        <w:rPr>
          <w:color w:val="000000"/>
        </w:rPr>
        <w:t>).</w:t>
      </w:r>
    </w:p>
    <w:p w:rsidR="00A46E17" w:rsidRPr="00A46E17" w:rsidRDefault="00A46E17" w:rsidP="00A46E17">
      <w:pPr>
        <w:spacing w:before="0"/>
        <w:ind w:firstLine="567"/>
        <w:rPr>
          <w:rFonts w:ascii="Times New Roman" w:hAnsi="Times New Roman"/>
          <w:color w:val="000000"/>
          <w:szCs w:val="24"/>
        </w:rPr>
      </w:pPr>
      <w:bookmarkStart w:id="9" w:name="sub_1702"/>
      <w:bookmarkEnd w:id="8"/>
      <w:r w:rsidRPr="00A46E17">
        <w:rPr>
          <w:rFonts w:ascii="Times New Roman" w:hAnsi="Times New Roman"/>
          <w:color w:val="000000"/>
          <w:szCs w:val="24"/>
        </w:rPr>
        <w:t>2.</w:t>
      </w:r>
      <w:bookmarkStart w:id="10" w:name="sub_1703"/>
      <w:bookmarkEnd w:id="9"/>
      <w:r w:rsidRPr="00A46E17">
        <w:rPr>
          <w:rFonts w:ascii="Times New Roman" w:hAnsi="Times New Roman"/>
          <w:color w:val="000000"/>
          <w:szCs w:val="24"/>
        </w:rPr>
        <w:t xml:space="preserve"> </w:t>
      </w:r>
      <w:hyperlink r:id="rId15" w:history="1">
        <w:r w:rsidRPr="00A46E17">
          <w:rPr>
            <w:rStyle w:val="aff5"/>
            <w:rFonts w:ascii="Times New Roman" w:hAnsi="Times New Roman"/>
            <w:b/>
            <w:color w:val="000000"/>
            <w:szCs w:val="24"/>
          </w:rPr>
          <w:t>Опубликовать</w:t>
        </w:r>
      </w:hyperlink>
      <w:r w:rsidRPr="00A46E17">
        <w:rPr>
          <w:rFonts w:ascii="Times New Roman" w:hAnsi="Times New Roman"/>
          <w:color w:val="000000"/>
          <w:szCs w:val="24"/>
        </w:rPr>
        <w:t xml:space="preserve"> настоящее постановление в информационном печатном издании "Вестник Гусельниковского сельсовета" и разместить на </w:t>
      </w:r>
      <w:hyperlink r:id="rId16" w:history="1">
        <w:r w:rsidRPr="00A46E17">
          <w:rPr>
            <w:rStyle w:val="aff5"/>
            <w:rFonts w:ascii="Times New Roman" w:hAnsi="Times New Roman"/>
            <w:b/>
            <w:color w:val="000000"/>
            <w:szCs w:val="24"/>
          </w:rPr>
          <w:t>официальном сайте</w:t>
        </w:r>
      </w:hyperlink>
      <w:r w:rsidRPr="00A46E17">
        <w:rPr>
          <w:rFonts w:ascii="Times New Roman" w:hAnsi="Times New Roman"/>
          <w:color w:val="000000"/>
          <w:szCs w:val="24"/>
        </w:rPr>
        <w:t xml:space="preserve"> администрации Гусельниковского сельсовета Искитимского района Новосибирской области.</w:t>
      </w:r>
      <w:bookmarkEnd w:id="10"/>
    </w:p>
    <w:tbl>
      <w:tblPr>
        <w:tblW w:w="10500" w:type="dxa"/>
        <w:tblInd w:w="-34" w:type="dxa"/>
        <w:tblLook w:val="0000"/>
      </w:tblPr>
      <w:tblGrid>
        <w:gridCol w:w="7230"/>
        <w:gridCol w:w="3270"/>
      </w:tblGrid>
      <w:tr w:rsidR="00A46E17" w:rsidRPr="00A46E17" w:rsidTr="00C7197E">
        <w:tc>
          <w:tcPr>
            <w:tcW w:w="7230" w:type="dxa"/>
            <w:tcBorders>
              <w:top w:val="nil"/>
              <w:left w:val="nil"/>
              <w:bottom w:val="nil"/>
              <w:right w:val="nil"/>
            </w:tcBorders>
            <w:vAlign w:val="bottom"/>
          </w:tcPr>
          <w:p w:rsidR="00A46E17" w:rsidRPr="00A46E17" w:rsidRDefault="00A46E17" w:rsidP="00A46E17">
            <w:pPr>
              <w:pStyle w:val="af4"/>
              <w:rPr>
                <w:rFonts w:ascii="Times New Roman" w:hAnsi="Times New Roman" w:cs="Times New Roman"/>
                <w:color w:val="000000"/>
              </w:rPr>
            </w:pPr>
            <w:r w:rsidRPr="00A46E17">
              <w:rPr>
                <w:rFonts w:ascii="Times New Roman" w:hAnsi="Times New Roman" w:cs="Times New Roman"/>
                <w:color w:val="000000"/>
              </w:rPr>
              <w:t xml:space="preserve">Глава Гусельниковского сельсовета </w:t>
            </w:r>
          </w:p>
          <w:p w:rsidR="00A46E17" w:rsidRPr="00A46E17" w:rsidRDefault="00A46E17" w:rsidP="00A46E17">
            <w:pPr>
              <w:pStyle w:val="af4"/>
              <w:rPr>
                <w:rFonts w:ascii="Times New Roman" w:hAnsi="Times New Roman" w:cs="Times New Roman"/>
                <w:color w:val="000000"/>
              </w:rPr>
            </w:pPr>
            <w:r w:rsidRPr="00A46E17">
              <w:rPr>
                <w:rFonts w:ascii="Times New Roman" w:hAnsi="Times New Roman" w:cs="Times New Roman"/>
                <w:color w:val="000000"/>
              </w:rPr>
              <w:t>Искитимского района Новосибирской области</w:t>
            </w:r>
          </w:p>
        </w:tc>
        <w:tc>
          <w:tcPr>
            <w:tcW w:w="3270" w:type="dxa"/>
            <w:tcBorders>
              <w:top w:val="nil"/>
              <w:left w:val="nil"/>
              <w:bottom w:val="nil"/>
              <w:right w:val="nil"/>
            </w:tcBorders>
            <w:vAlign w:val="bottom"/>
          </w:tcPr>
          <w:p w:rsidR="00A46E17" w:rsidRPr="00A46E17" w:rsidRDefault="00A46E17" w:rsidP="00A46E17">
            <w:pPr>
              <w:pStyle w:val="afff6"/>
              <w:ind w:firstLine="567"/>
              <w:rPr>
                <w:rFonts w:ascii="Times New Roman" w:hAnsi="Times New Roman" w:cs="Times New Roman"/>
                <w:color w:val="000000"/>
              </w:rPr>
            </w:pPr>
            <w:r w:rsidRPr="00A46E17">
              <w:rPr>
                <w:rFonts w:ascii="Times New Roman" w:hAnsi="Times New Roman" w:cs="Times New Roman"/>
                <w:color w:val="000000"/>
              </w:rPr>
              <w:t xml:space="preserve">Н.Р.Ермачёк </w:t>
            </w:r>
          </w:p>
        </w:tc>
      </w:tr>
    </w:tbl>
    <w:p w:rsidR="00A46E17" w:rsidRPr="00A46E17" w:rsidRDefault="00A46E17" w:rsidP="00A46E17">
      <w:pPr>
        <w:spacing w:before="0"/>
        <w:ind w:firstLine="0"/>
        <w:rPr>
          <w:rStyle w:val="afff0"/>
          <w:rFonts w:ascii="Times New Roman" w:hAnsi="Times New Roman"/>
          <w:b w:val="0"/>
          <w:bCs/>
          <w:color w:val="000000"/>
          <w:szCs w:val="24"/>
        </w:rPr>
      </w:pPr>
      <w:r w:rsidRPr="00A46E17">
        <w:rPr>
          <w:rStyle w:val="afff0"/>
          <w:rFonts w:ascii="Times New Roman" w:hAnsi="Times New Roman"/>
          <w:b w:val="0"/>
          <w:bCs/>
          <w:color w:val="000000"/>
          <w:szCs w:val="24"/>
        </w:rPr>
        <w:t>Приложение</w:t>
      </w:r>
    </w:p>
    <w:p w:rsidR="00A46E17" w:rsidRPr="00A46E17" w:rsidRDefault="00A46E17" w:rsidP="00A46E17">
      <w:pPr>
        <w:spacing w:before="0"/>
        <w:ind w:firstLine="0"/>
        <w:rPr>
          <w:rFonts w:ascii="Times New Roman" w:hAnsi="Times New Roman"/>
          <w:bCs/>
          <w:color w:val="000000"/>
          <w:szCs w:val="24"/>
        </w:rPr>
      </w:pPr>
      <w:r>
        <w:rPr>
          <w:rStyle w:val="afff0"/>
          <w:rFonts w:ascii="Times New Roman" w:hAnsi="Times New Roman"/>
          <w:b w:val="0"/>
          <w:bCs/>
          <w:color w:val="000000"/>
          <w:szCs w:val="24"/>
        </w:rPr>
        <w:t xml:space="preserve">Утверждено </w:t>
      </w:r>
      <w:r w:rsidRPr="00A46E17">
        <w:rPr>
          <w:rStyle w:val="afff0"/>
          <w:rFonts w:ascii="Times New Roman" w:hAnsi="Times New Roman"/>
          <w:b w:val="0"/>
          <w:bCs/>
          <w:color w:val="000000"/>
          <w:szCs w:val="24"/>
        </w:rPr>
        <w:t>постановлением администрации Гусельниковского сельсовета</w:t>
      </w:r>
      <w:r>
        <w:rPr>
          <w:rStyle w:val="afff0"/>
          <w:rFonts w:ascii="Times New Roman" w:hAnsi="Times New Roman"/>
          <w:b w:val="0"/>
          <w:bCs/>
          <w:color w:val="000000"/>
          <w:szCs w:val="24"/>
        </w:rPr>
        <w:t xml:space="preserve"> </w:t>
      </w:r>
      <w:r w:rsidRPr="00A46E17">
        <w:rPr>
          <w:rStyle w:val="afff0"/>
          <w:rFonts w:ascii="Times New Roman" w:hAnsi="Times New Roman"/>
          <w:b w:val="0"/>
          <w:bCs/>
          <w:color w:val="000000"/>
          <w:szCs w:val="24"/>
        </w:rPr>
        <w:t>Искитимского района Новос</w:t>
      </w:r>
      <w:r>
        <w:rPr>
          <w:rStyle w:val="afff0"/>
          <w:rFonts w:ascii="Times New Roman" w:hAnsi="Times New Roman"/>
          <w:b w:val="0"/>
          <w:bCs/>
          <w:color w:val="000000"/>
          <w:szCs w:val="24"/>
        </w:rPr>
        <w:t xml:space="preserve">ибирской области </w:t>
      </w:r>
      <w:r w:rsidRPr="00A46E17">
        <w:rPr>
          <w:rStyle w:val="afff0"/>
          <w:rFonts w:ascii="Times New Roman" w:hAnsi="Times New Roman"/>
          <w:b w:val="0"/>
          <w:bCs/>
          <w:color w:val="000000"/>
          <w:szCs w:val="24"/>
        </w:rPr>
        <w:t>от 28.09.2022 г. № 99</w:t>
      </w:r>
    </w:p>
    <w:p w:rsidR="00A46E17" w:rsidRPr="00A46E17" w:rsidRDefault="00A46E17" w:rsidP="00A46E17">
      <w:pPr>
        <w:pStyle w:val="1"/>
        <w:spacing w:before="0" w:after="0" w:line="240" w:lineRule="auto"/>
        <w:jc w:val="center"/>
        <w:rPr>
          <w:rFonts w:ascii="Times New Roman" w:hAnsi="Times New Roman"/>
          <w:color w:val="000000"/>
          <w:sz w:val="24"/>
          <w:szCs w:val="24"/>
        </w:rPr>
      </w:pPr>
      <w:r w:rsidRPr="00A46E17">
        <w:rPr>
          <w:rFonts w:ascii="Times New Roman" w:hAnsi="Times New Roman"/>
          <w:color w:val="000000"/>
          <w:sz w:val="24"/>
          <w:szCs w:val="24"/>
        </w:rPr>
        <w:t>ПОЛОЖЕНИЕ</w:t>
      </w:r>
      <w:r w:rsidRPr="00A46E17">
        <w:rPr>
          <w:rFonts w:ascii="Times New Roman" w:hAnsi="Times New Roman"/>
          <w:color w:val="000000"/>
          <w:sz w:val="24"/>
          <w:szCs w:val="24"/>
        </w:rPr>
        <w:br/>
        <w:t>о наставничестве на муниципальной службе  в  администрации Гусельниковского сельсовета Искитимского района Новосибирской области</w:t>
      </w:r>
    </w:p>
    <w:p w:rsidR="00A46E17" w:rsidRPr="00A46E17" w:rsidRDefault="00A46E17" w:rsidP="00A46E17">
      <w:pPr>
        <w:spacing w:before="0"/>
        <w:jc w:val="center"/>
        <w:rPr>
          <w:rFonts w:ascii="Times New Roman" w:hAnsi="Times New Roman"/>
          <w:szCs w:val="24"/>
        </w:rPr>
      </w:pPr>
      <w:r w:rsidRPr="00A46E17">
        <w:rPr>
          <w:rFonts w:ascii="Times New Roman" w:hAnsi="Times New Roman"/>
          <w:color w:val="000000"/>
          <w:szCs w:val="24"/>
        </w:rPr>
        <w:t xml:space="preserve"> </w:t>
      </w:r>
      <w:r w:rsidRPr="00A46E17">
        <w:rPr>
          <w:rFonts w:ascii="Times New Roman" w:hAnsi="Times New Roman"/>
          <w:szCs w:val="24"/>
        </w:rPr>
        <w:t>1. Общие положения</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 xml:space="preserve">1. Настоящее Положение о наставничестве на муниципальной службе в </w:t>
      </w:r>
      <w:r w:rsidRPr="00A46E17">
        <w:rPr>
          <w:rFonts w:ascii="Times New Roman" w:hAnsi="Times New Roman"/>
          <w:color w:val="000000"/>
          <w:szCs w:val="24"/>
        </w:rPr>
        <w:t xml:space="preserve">  администрации  Гусельниковского сельсовета Искитимского района Новосибирской области</w:t>
      </w:r>
      <w:r w:rsidRPr="00A46E17">
        <w:rPr>
          <w:rFonts w:ascii="Times New Roman" w:hAnsi="Times New Roman"/>
          <w:szCs w:val="24"/>
        </w:rPr>
        <w:t xml:space="preserve"> (далее - Положение) разработано в соответствии с Федеральным законом от 02.03.2007 № 25-ФЗ «О муниципальной службе в Российской Федерации», Указом Президента Российской Федерации от 21.02.2019 №68 «О профессиональном развитии государственных гражданских служащих Российской Федерации», постановлением Правительства Российской Федерации от 07.10.2019 №1296 «Об утверждении положения о наставничестве на государственной гражданской службе Российской Федерации», письмом Министерства труда и социальной защиты Российской Федерации от 28.05.2020 №18-4/10/П-4994.</w:t>
      </w:r>
    </w:p>
    <w:p w:rsidR="00A46E17" w:rsidRPr="00A46E17" w:rsidRDefault="00A46E17" w:rsidP="00A46E17">
      <w:pPr>
        <w:spacing w:before="0"/>
        <w:rPr>
          <w:rFonts w:ascii="Times New Roman" w:hAnsi="Times New Roman"/>
          <w:szCs w:val="24"/>
        </w:rPr>
      </w:pPr>
      <w:r w:rsidRPr="00A46E17">
        <w:rPr>
          <w:rFonts w:ascii="Times New Roman" w:hAnsi="Times New Roman"/>
          <w:szCs w:val="24"/>
        </w:rPr>
        <w:t xml:space="preserve">1.2. Положение определяет цели, задачи и порядок организации наставничества на муниципальной службе в </w:t>
      </w:r>
      <w:r w:rsidRPr="00A46E17">
        <w:rPr>
          <w:rFonts w:ascii="Times New Roman" w:hAnsi="Times New Roman"/>
          <w:color w:val="000000"/>
          <w:szCs w:val="24"/>
        </w:rPr>
        <w:t xml:space="preserve">   администрации  Гусельниковского сельсовета Искитимского района Новосибирской области</w:t>
      </w:r>
      <w:r>
        <w:rPr>
          <w:rFonts w:ascii="Times New Roman" w:hAnsi="Times New Roman"/>
          <w:szCs w:val="24"/>
        </w:rPr>
        <w:t xml:space="preserve"> (далее - наставничество).</w:t>
      </w:r>
      <w:r w:rsidRPr="00A46E17">
        <w:rPr>
          <w:rFonts w:ascii="Times New Roman" w:hAnsi="Times New Roman"/>
          <w:szCs w:val="24"/>
        </w:rPr>
        <w:t xml:space="preserve">      </w:t>
      </w:r>
    </w:p>
    <w:p w:rsidR="00A46E17" w:rsidRPr="00A46E17" w:rsidRDefault="00A46E17" w:rsidP="00A46E17">
      <w:pPr>
        <w:spacing w:before="0"/>
        <w:jc w:val="center"/>
        <w:rPr>
          <w:rFonts w:ascii="Times New Roman" w:hAnsi="Times New Roman"/>
          <w:szCs w:val="24"/>
        </w:rPr>
      </w:pPr>
      <w:r w:rsidRPr="00A46E17">
        <w:rPr>
          <w:rFonts w:ascii="Times New Roman" w:hAnsi="Times New Roman"/>
          <w:szCs w:val="24"/>
        </w:rPr>
        <w:t>2. Цели и задачи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2.1. Целью внедрения института наставничества является содействие профессиональному развитию муниципальных служащих, направленному на формирование знаний и умений, необходимых для обеспечения служебной деятельности на высоком профессиональном уровне, и воспитания добросовестного отношения к исполнению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2.2. Задачами наставничества являются:</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а) повышение информированности муниципального служащего, в отношении которого осуществляется наставничество, о направлениях и целях деятельности органа местного самоуправления, стоящих перед ним задачах, а также ускорение процесса адаптации муниципального служащего, поступившего впервые на муниципальную службу, или муниципального служащего, имеющего стаж муниципальной службы, впервые поступившего в данный орган местного самоуправления;</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lastRenderedPageBreak/>
        <w:t>б) развитие у муниципального служащего, в отношении которого осуществляется наставничество, умений самостоятельно, качественно и своевременно исполнять возложенные на него должностные обязанности и поддерживать профессиональный уровень, необходимый для их надлежащего исполнения;</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 xml:space="preserve">в) повышение мотивации муниципального служащего, в отношении которого осуществляется наставничество, к надлежащему исполнению должностных обязанностей, эффективной и долгосрочной профессиональной служебной деятельности. </w:t>
      </w:r>
    </w:p>
    <w:p w:rsidR="00A46E17" w:rsidRPr="00A46E17" w:rsidRDefault="00A46E17" w:rsidP="00A46E17">
      <w:pPr>
        <w:spacing w:before="0"/>
        <w:ind w:firstLine="709"/>
        <w:jc w:val="center"/>
        <w:rPr>
          <w:rFonts w:ascii="Times New Roman" w:hAnsi="Times New Roman"/>
          <w:szCs w:val="24"/>
        </w:rPr>
      </w:pPr>
      <w:r w:rsidRPr="00A46E17">
        <w:rPr>
          <w:rFonts w:ascii="Times New Roman" w:hAnsi="Times New Roman"/>
          <w:szCs w:val="24"/>
        </w:rPr>
        <w:t>3. Организация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3.1. Организацию наставничества осуществляется в администрации   специалистом администрации, ответственным за кадровое делопроизводство.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3.2. Наставничество осуществляется в отношении:</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 муниципальных служащих, поступивших на муниципальную службу впервые;</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 муниципальных служащих, имеющих стаж муниципальной службы, впервые поступивших на муниципальную службу в администрацию.</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3.3. Период осуществления наставничества устанавливается продолжительностью от трех месяцев до одного года. В указанный период не включается период временной нетрудоспособности муниципального служащего и другие периоды, когда он фактически не исполнял должностные обязанности. Период осуществления наставничества продлевается на срок, равный периоду временной нетрудоспособности или другим периодам, когда муниципальный служащий фактически не исполнял должностные обязанности.</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Наставничество прекращается до истечения установленного срока в случае назначения муниципального служащего, в отношении которого осуществляется наставничество, на иную должность муниципальной службы или его увольнения с муниципальной службы.</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3.4. Непосредственный руководитель муниципального служащего, в отношении которого осуществляется наставничество,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 Срок наставничества при этом не изменяется.</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3.5. Срок наставничества и кандидатура наставника утверждается правовым актом администрации не позднее десяти рабочих дней со дня назначения муниципального служащего на соответствующую должность.</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3.6. Наставник назначается из числа наиболее авторитетных, опытных и результативных муниципальных служащих. У наставника не должно быть действующего дисциплинарного взыскания или взыскания за коррупционное правонарушение, а также в отношении него не должна проводиться служебная проверка.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3.7. Непосредственный руководитель муниципального служащего, в отношении которого осуществляется наставничество, не может являться наставником.</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3.8. Наставник одновременно может осуществлять наставничество в отношении не более чем 2 муниципальных служащих.</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3.9. Функции наставника осуществляются наряду с исполнением муниципальным служащим, являющимся наставником, его должностных обязанностей.</w:t>
      </w:r>
    </w:p>
    <w:p w:rsidR="00A46E17" w:rsidRPr="00A46E17" w:rsidRDefault="00A46E17" w:rsidP="00A46E17">
      <w:pPr>
        <w:spacing w:before="0"/>
        <w:ind w:firstLine="709"/>
        <w:jc w:val="center"/>
        <w:rPr>
          <w:rFonts w:ascii="Times New Roman" w:hAnsi="Times New Roman"/>
          <w:szCs w:val="24"/>
        </w:rPr>
      </w:pPr>
      <w:r w:rsidRPr="00A46E17">
        <w:rPr>
          <w:rFonts w:ascii="Times New Roman" w:hAnsi="Times New Roman"/>
          <w:szCs w:val="24"/>
        </w:rPr>
        <w:t>4. Права и обязанности наставника и наставляемого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4.1. Наставник имеет право: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а) принимать участие в обсуждении вопросов, связанных с исполнением должностных обязанностей муниципальным служащим, в отношении которого осуществляется наставничество, с его непосредственным руководителем;</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б) давать муниципальному служащему рекомендации, способствующие выработке практических умений по исполнению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lastRenderedPageBreak/>
        <w:t>в) разрабатывать индивидуальный план мероприятий по наставничеству;</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г) контролировать своевременность исполнения муниципальным служащим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4.2. В функции наставника входят:</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а) содействие в ознакомлении муниципального служащего с условиями прохождения муниципальной службы;</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б) представление муниципальному служащему рекомендаций по вопросам, связанным с исполнением его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в) выявление ошибок, допущенных муниципальным служащим при осуществлении им профессиональной служебной деятельности, и содействие в их устранении;</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г) передача накопленного опыта, профессионального мастерства, демонстрация и разъяснение наиболее рациональных методов исполнения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д) оказание муниципальному служащему консультативно-методической помощи при его обращении за профессиональным советом.</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4.3. Наставнику запрещается требовать от муниципального служащего, в отношении которого осуществляется наставничество, исполнения должностных обязанностей, не установленных служебным контрактом и должностной инструкцией данного муниципального служащего.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4.4. Муниципальный служащий, в отношении которого осуществляется наставничество, имеет право: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а) обращаться по мере необходимости к наставнику за профессиональным советом для надлежащего исполнения своих должностных обязанностей;</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б) принимать участие в обсуждении вопросов, связанных с наставничеством, с непосредственным руководителем и наставником;</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в) представлять непосредственному руководителю обоснованное ходатайство о замене наставника.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4.5. Обязанности муниципального служащего, в отношении которого осуществляется наставничество:</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а) самостоятельное выполнение заданий непосредственного руководителя с учетом рекомендаций наставника;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б) усвоение опыта, переданного наставником, обучение практическому решению поставленных задач;</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в) учет рекомендаций наставника, выполнение индивидуального плана мероприятий по наставничеству. Примерная форма индивидуального плана мероприятий по наставничеству представлена в приложении 1 к Положению.</w:t>
      </w:r>
    </w:p>
    <w:p w:rsidR="00A46E17" w:rsidRPr="00A46E17" w:rsidRDefault="00A46E17" w:rsidP="00A46E17">
      <w:pPr>
        <w:spacing w:before="0"/>
        <w:ind w:firstLine="709"/>
        <w:jc w:val="center"/>
        <w:rPr>
          <w:rFonts w:ascii="Times New Roman" w:hAnsi="Times New Roman"/>
          <w:szCs w:val="24"/>
        </w:rPr>
      </w:pPr>
      <w:r w:rsidRPr="00A46E17">
        <w:rPr>
          <w:rFonts w:ascii="Times New Roman" w:hAnsi="Times New Roman"/>
          <w:szCs w:val="24"/>
        </w:rPr>
        <w:t>5. Завершение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5.1. Наставник предоставляет непосредственному руководителю муниципального служащего, в отношении которого осуществлялось наставничество, отзыв о результатах наставничества по форме согласно приложению 2 к Положению не позднее 2 рабочих дней со дня завершения срока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5.2. Непосредственный руководитель муниципального служащего, в отношении которого осуществляется наставничество, проводит индивидуальное собеседование с таким муниципальным служащим в целях подведения итогов осуществления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5.3. Муниципальный служащий, в отношении которого осуществлялось наставничество,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w:t>
      </w:r>
    </w:p>
    <w:p w:rsidR="00A46E17" w:rsidRPr="00A46E17" w:rsidRDefault="00A46E17" w:rsidP="00A46E17">
      <w:pPr>
        <w:spacing w:before="0"/>
        <w:ind w:firstLine="709"/>
        <w:rPr>
          <w:rFonts w:ascii="Times New Roman" w:hAnsi="Times New Roman"/>
          <w:szCs w:val="24"/>
        </w:rPr>
      </w:pPr>
      <w:r w:rsidRPr="00A46E17">
        <w:rPr>
          <w:rFonts w:ascii="Times New Roman" w:hAnsi="Times New Roman"/>
          <w:szCs w:val="24"/>
        </w:rPr>
        <w:t xml:space="preserve">5.4. Отзыв о результатах наставничества, подготовленный и подписанный наставником, после ознакомления с ним непосредственного руководителя муниципального служащего, в отношении которого осуществлялось наставничество, </w:t>
      </w:r>
      <w:r w:rsidRPr="00A46E17">
        <w:rPr>
          <w:rFonts w:ascii="Times New Roman" w:hAnsi="Times New Roman"/>
          <w:szCs w:val="24"/>
        </w:rPr>
        <w:lastRenderedPageBreak/>
        <w:t>направляется в кадровую службу не позднее 5 рабочих дней со дня завершения срока наставничества.</w:t>
      </w:r>
    </w:p>
    <w:p w:rsidR="00A46E17" w:rsidRPr="00A46E17" w:rsidRDefault="00A46E17" w:rsidP="00A46E17">
      <w:pPr>
        <w:spacing w:before="0"/>
        <w:ind w:firstLine="0"/>
        <w:rPr>
          <w:rFonts w:ascii="Times New Roman" w:hAnsi="Times New Roman"/>
          <w:szCs w:val="24"/>
        </w:rPr>
      </w:pPr>
      <w:r w:rsidRPr="00A46E17">
        <w:rPr>
          <w:rFonts w:ascii="Times New Roman" w:hAnsi="Times New Roman"/>
          <w:szCs w:val="24"/>
        </w:rPr>
        <w:t>Приложение 1к Положению</w:t>
      </w:r>
    </w:p>
    <w:p w:rsidR="00A46E17" w:rsidRPr="00A46E17" w:rsidRDefault="00A46E17" w:rsidP="00A46E17">
      <w:pPr>
        <w:pStyle w:val="ConsPlusNormal"/>
        <w:ind w:firstLine="0"/>
        <w:jc w:val="both"/>
        <w:rPr>
          <w:rFonts w:ascii="Times New Roman" w:hAnsi="Times New Roman" w:cs="Times New Roman"/>
          <w:sz w:val="24"/>
          <w:szCs w:val="24"/>
        </w:rPr>
      </w:pPr>
    </w:p>
    <w:p w:rsidR="00A46E17" w:rsidRPr="00A46E17" w:rsidRDefault="00A46E17" w:rsidP="00A46E17">
      <w:pPr>
        <w:pStyle w:val="ConsPlusNormal"/>
        <w:jc w:val="center"/>
        <w:rPr>
          <w:rFonts w:ascii="Times New Roman" w:hAnsi="Times New Roman" w:cs="Times New Roman"/>
          <w:sz w:val="24"/>
          <w:szCs w:val="24"/>
        </w:rPr>
      </w:pPr>
      <w:bookmarkStart w:id="11" w:name="P837"/>
      <w:bookmarkEnd w:id="11"/>
      <w:r w:rsidRPr="00A46E17">
        <w:rPr>
          <w:rFonts w:ascii="Times New Roman" w:hAnsi="Times New Roman" w:cs="Times New Roman"/>
          <w:sz w:val="24"/>
          <w:szCs w:val="24"/>
        </w:rPr>
        <w:t>ПРИМЕРНАЯ ФОРМА</w:t>
      </w: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ИНДИВИДУАЛЬНОГО ПЛАНА МЕРОПРИЯТИЙ ПО НАСТАВНИЧЕСТВУ</w:t>
      </w:r>
    </w:p>
    <w:p w:rsidR="00A46E17" w:rsidRPr="00A46E17" w:rsidRDefault="00A46E17" w:rsidP="00A46E17">
      <w:pPr>
        <w:pStyle w:val="ConsPlusNormal"/>
        <w:jc w:val="right"/>
        <w:rPr>
          <w:rFonts w:ascii="Times New Roman" w:hAnsi="Times New Roman" w:cs="Times New Roman"/>
          <w:sz w:val="24"/>
          <w:szCs w:val="24"/>
        </w:rPr>
      </w:pPr>
      <w:r w:rsidRPr="00A46E17">
        <w:rPr>
          <w:rFonts w:ascii="Times New Roman" w:hAnsi="Times New Roman" w:cs="Times New Roman"/>
          <w:sz w:val="24"/>
          <w:szCs w:val="24"/>
        </w:rPr>
        <w:t>Проект</w:t>
      </w:r>
    </w:p>
    <w:p w:rsidR="00A46E17" w:rsidRPr="00A46E17" w:rsidRDefault="00A46E17" w:rsidP="00A46E17">
      <w:pPr>
        <w:pStyle w:val="ConsPlusNormal"/>
        <w:jc w:val="both"/>
        <w:rPr>
          <w:rFonts w:ascii="Times New Roman" w:hAnsi="Times New Roman" w:cs="Times New Roman"/>
          <w:sz w:val="24"/>
          <w:szCs w:val="24"/>
        </w:rPr>
      </w:pP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ИНДИВИДУАЛЬНЫЙ ПЛАН</w:t>
      </w: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МЕРОПРИЯТИЙ ПО НАСТАВНИЧЕСТВУ</w:t>
      </w:r>
    </w:p>
    <w:p w:rsidR="00A46E17" w:rsidRPr="00A46E17" w:rsidRDefault="00A46E17" w:rsidP="00A46E17">
      <w:pPr>
        <w:pStyle w:val="ConsPlusNormal"/>
        <w:jc w:val="both"/>
        <w:rPr>
          <w:rFonts w:ascii="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62"/>
        <w:gridCol w:w="4961"/>
      </w:tblGrid>
      <w:tr w:rsidR="00A46E17" w:rsidRPr="00A46E17" w:rsidTr="00C7197E">
        <w:tc>
          <w:tcPr>
            <w:tcW w:w="4962" w:type="dxa"/>
            <w:vAlign w:val="center"/>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ФИО (при наличии) муниципального служащего, в отношении которого осуществляется наставничество</w:t>
            </w:r>
          </w:p>
        </w:tc>
        <w:tc>
          <w:tcPr>
            <w:tcW w:w="4961" w:type="dxa"/>
            <w:vAlign w:val="center"/>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ФИО (при наличии) наставника</w:t>
            </w:r>
          </w:p>
        </w:tc>
      </w:tr>
      <w:tr w:rsidR="00A46E17" w:rsidRPr="00A46E17" w:rsidTr="00C7197E">
        <w:tc>
          <w:tcPr>
            <w:tcW w:w="4962" w:type="dxa"/>
            <w:vAlign w:val="center"/>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наименование должности муниципального служащего, в отношении которого осуществляется наставничество</w:t>
            </w:r>
          </w:p>
        </w:tc>
        <w:tc>
          <w:tcPr>
            <w:tcW w:w="4961" w:type="dxa"/>
            <w:vAlign w:val="center"/>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наименование должности наставника</w:t>
            </w:r>
          </w:p>
        </w:tc>
      </w:tr>
    </w:tbl>
    <w:p w:rsidR="00A46E17" w:rsidRPr="00A46E17" w:rsidRDefault="00A46E17" w:rsidP="00A46E17">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97"/>
        <w:gridCol w:w="8277"/>
        <w:gridCol w:w="360"/>
      </w:tblGrid>
      <w:tr w:rsidR="00A46E17" w:rsidRPr="00A46E17" w:rsidTr="00C7197E">
        <w:tc>
          <w:tcPr>
            <w:tcW w:w="397" w:type="dxa"/>
            <w:vMerge w:val="restart"/>
            <w:tcBorders>
              <w:top w:val="nil"/>
              <w:left w:val="nil"/>
              <w:bottom w:val="nil"/>
              <w:right w:val="nil"/>
            </w:tcBorders>
          </w:tcPr>
          <w:p w:rsidR="00A46E17" w:rsidRPr="00A46E17" w:rsidRDefault="00A46E17" w:rsidP="00A46E17">
            <w:pPr>
              <w:pStyle w:val="ConsPlusNormal"/>
              <w:rPr>
                <w:rFonts w:ascii="Times New Roman" w:hAnsi="Times New Roman" w:cs="Times New Roman"/>
                <w:sz w:val="24"/>
                <w:szCs w:val="24"/>
              </w:rPr>
            </w:pPr>
          </w:p>
        </w:tc>
        <w:tc>
          <w:tcPr>
            <w:tcW w:w="8277" w:type="dxa"/>
            <w:tcBorders>
              <w:top w:val="nil"/>
              <w:left w:val="nil"/>
              <w:right w:val="nil"/>
            </w:tcBorders>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Период наставничества: с "___" ______ 20__ г. по "___" _______ 20__ г.,</w:t>
            </w:r>
          </w:p>
        </w:tc>
        <w:tc>
          <w:tcPr>
            <w:tcW w:w="360" w:type="dxa"/>
            <w:vMerge w:val="restart"/>
            <w:tcBorders>
              <w:top w:val="nil"/>
              <w:left w:val="nil"/>
              <w:bottom w:val="nil"/>
              <w:right w:val="nil"/>
            </w:tcBorders>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397" w:type="dxa"/>
            <w:vMerge/>
            <w:tcBorders>
              <w:top w:val="nil"/>
              <w:left w:val="nil"/>
              <w:bottom w:val="nil"/>
              <w:right w:val="nil"/>
            </w:tcBorders>
          </w:tcPr>
          <w:p w:rsidR="00A46E17" w:rsidRPr="00A46E17" w:rsidRDefault="00A46E17" w:rsidP="00A46E17">
            <w:pPr>
              <w:pStyle w:val="ConsPlusNormal"/>
              <w:rPr>
                <w:rFonts w:ascii="Times New Roman" w:hAnsi="Times New Roman" w:cs="Times New Roman"/>
                <w:sz w:val="24"/>
                <w:szCs w:val="24"/>
              </w:rPr>
            </w:pPr>
          </w:p>
        </w:tc>
        <w:tc>
          <w:tcPr>
            <w:tcW w:w="8277" w:type="dxa"/>
            <w:tcBorders>
              <w:left w:val="nil"/>
              <w:bottom w:val="nil"/>
              <w:right w:val="nil"/>
            </w:tcBorders>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(количество недель)</w:t>
            </w:r>
          </w:p>
        </w:tc>
        <w:tc>
          <w:tcPr>
            <w:tcW w:w="360" w:type="dxa"/>
            <w:vMerge/>
            <w:tcBorders>
              <w:top w:val="nil"/>
              <w:left w:val="nil"/>
              <w:bottom w:val="nil"/>
              <w:right w:val="nil"/>
            </w:tcBorders>
          </w:tcPr>
          <w:p w:rsidR="00A46E17" w:rsidRPr="00A46E17" w:rsidRDefault="00A46E17" w:rsidP="00A46E17">
            <w:pPr>
              <w:pStyle w:val="ConsPlusNormal"/>
              <w:rPr>
                <w:rFonts w:ascii="Times New Roman" w:hAnsi="Times New Roman" w:cs="Times New Roman"/>
                <w:sz w:val="24"/>
                <w:szCs w:val="24"/>
              </w:rPr>
            </w:pPr>
          </w:p>
        </w:tc>
      </w:tr>
    </w:tbl>
    <w:p w:rsidR="00A46E17" w:rsidRPr="00A46E17" w:rsidRDefault="00A46E17" w:rsidP="00A46E17">
      <w:pPr>
        <w:pStyle w:val="ConsPlusNormal"/>
        <w:jc w:val="both"/>
        <w:rPr>
          <w:rFonts w:ascii="Times New Roman" w:hAnsi="Times New Roman" w:cs="Times New Roman"/>
          <w:sz w:val="24"/>
          <w:szCs w:val="24"/>
        </w:rPr>
      </w:pPr>
    </w:p>
    <w:tbl>
      <w:tblPr>
        <w:tblW w:w="99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537"/>
        <w:gridCol w:w="1474"/>
        <w:gridCol w:w="1871"/>
        <w:gridCol w:w="1531"/>
      </w:tblGrid>
      <w:tr w:rsidR="00A46E17" w:rsidRPr="00A46E17" w:rsidTr="00C7197E">
        <w:tc>
          <w:tcPr>
            <w:tcW w:w="567" w:type="dxa"/>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N п/п</w:t>
            </w:r>
          </w:p>
        </w:tc>
        <w:tc>
          <w:tcPr>
            <w:tcW w:w="4537" w:type="dxa"/>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Наименование и содержание мероприятий</w:t>
            </w:r>
            <w:r w:rsidRPr="00A46E17">
              <w:rPr>
                <w:rStyle w:val="aff9"/>
                <w:rFonts w:ascii="Times New Roman" w:hAnsi="Times New Roman" w:cs="Times New Roman"/>
                <w:sz w:val="24"/>
                <w:szCs w:val="24"/>
              </w:rPr>
              <w:footnoteReference w:id="2"/>
            </w:r>
          </w:p>
        </w:tc>
        <w:tc>
          <w:tcPr>
            <w:tcW w:w="1474" w:type="dxa"/>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Период выполнения</w:t>
            </w:r>
          </w:p>
        </w:tc>
        <w:tc>
          <w:tcPr>
            <w:tcW w:w="1871" w:type="dxa"/>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Ответственный за выполнение</w:t>
            </w:r>
          </w:p>
        </w:tc>
        <w:tc>
          <w:tcPr>
            <w:tcW w:w="1531" w:type="dxa"/>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Отметка о выполнении</w:t>
            </w: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1.</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Представление муниципального служащего, в отношении которого осуществляется наставничество, коллективу</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Непосредственный руководитель</w:t>
            </w:r>
          </w:p>
        </w:tc>
        <w:tc>
          <w:tcPr>
            <w:tcW w:w="1531" w:type="dxa"/>
            <w:vAlign w:val="center"/>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2.</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муниципального служащего, в отношении которого осуществляется наставничество, с рабочим местом, его дооборудование (дооснащение)</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vAlign w:val="center"/>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3.</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со структурным подразделением, его полномочиями, задачами, особенностями службы</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vAlign w:val="center"/>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4.</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историей создания органа местного самоуправления, его традициями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vAlign w:val="bottom"/>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5.</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Представление справочной информации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 xml:space="preserve">специалист администрации, ответственный за кадровое </w:t>
            </w:r>
            <w:r w:rsidRPr="00A46E17">
              <w:rPr>
                <w:rFonts w:ascii="Times New Roman" w:hAnsi="Times New Roman" w:cs="Times New Roman"/>
                <w:sz w:val="24"/>
                <w:szCs w:val="24"/>
              </w:rPr>
              <w:lastRenderedPageBreak/>
              <w:t>делопроизводство</w:t>
            </w:r>
          </w:p>
        </w:tc>
        <w:tc>
          <w:tcPr>
            <w:tcW w:w="1531" w:type="dxa"/>
            <w:vAlign w:val="center"/>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lastRenderedPageBreak/>
              <w:t>6.</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Информирование о правилах служебного распорядка, порядка выполнения должностных обязанностей</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Первый день</w:t>
            </w:r>
          </w:p>
        </w:tc>
        <w:tc>
          <w:tcPr>
            <w:tcW w:w="1871" w:type="dxa"/>
          </w:tcPr>
          <w:p w:rsidR="00A46E17" w:rsidRPr="00A46E17" w:rsidRDefault="00A46E17" w:rsidP="005F1EF2">
            <w:pPr>
              <w:spacing w:before="0"/>
              <w:ind w:firstLine="0"/>
              <w:rPr>
                <w:rFonts w:ascii="Times New Roman" w:hAnsi="Times New Roman"/>
                <w:szCs w:val="24"/>
              </w:rPr>
            </w:pPr>
            <w:r w:rsidRPr="00A46E17">
              <w:rPr>
                <w:rFonts w:ascii="Times New Roman" w:hAnsi="Times New Roman"/>
                <w:szCs w:val="24"/>
              </w:rPr>
              <w:t>специалист администрации, ответственный за кадровое делопроизводство</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ind w:left="-609"/>
              <w:rPr>
                <w:rFonts w:ascii="Times New Roman" w:hAnsi="Times New Roman" w:cs="Times New Roman"/>
                <w:sz w:val="24"/>
                <w:szCs w:val="24"/>
              </w:rPr>
            </w:pPr>
            <w:r w:rsidRPr="00A46E17">
              <w:rPr>
                <w:rFonts w:ascii="Times New Roman" w:hAnsi="Times New Roman" w:cs="Times New Roman"/>
                <w:sz w:val="24"/>
                <w:szCs w:val="24"/>
              </w:rPr>
              <w:t>7.</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должностной инструкцией</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tcPr>
          <w:p w:rsidR="00A46E17" w:rsidRPr="00A46E17" w:rsidRDefault="00A46E17" w:rsidP="005F1EF2">
            <w:pPr>
              <w:spacing w:before="0"/>
              <w:ind w:firstLine="0"/>
              <w:rPr>
                <w:rFonts w:ascii="Times New Roman" w:hAnsi="Times New Roman"/>
                <w:szCs w:val="24"/>
              </w:rPr>
            </w:pPr>
            <w:r w:rsidRPr="00A46E17">
              <w:rPr>
                <w:rFonts w:ascii="Times New Roman" w:hAnsi="Times New Roman"/>
                <w:szCs w:val="24"/>
              </w:rPr>
              <w:t>специалист администрации, ответственный за кадровое делопроизводство</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5F1EF2">
            <w:pPr>
              <w:pStyle w:val="ConsPlusNormal"/>
              <w:ind w:left="-585"/>
              <w:rPr>
                <w:rFonts w:ascii="Times New Roman" w:hAnsi="Times New Roman" w:cs="Times New Roman"/>
                <w:sz w:val="24"/>
                <w:szCs w:val="24"/>
              </w:rPr>
            </w:pPr>
            <w:r w:rsidRPr="00A46E17">
              <w:rPr>
                <w:rFonts w:ascii="Times New Roman" w:hAnsi="Times New Roman" w:cs="Times New Roman"/>
                <w:sz w:val="24"/>
                <w:szCs w:val="24"/>
              </w:rPr>
              <w:t>8.</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административными процедурами и системой документооборота</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5F1EF2" w:rsidP="005F1EF2">
            <w:pPr>
              <w:pStyle w:val="ConsPlusNormal"/>
              <w:tabs>
                <w:tab w:val="left" w:pos="183"/>
              </w:tabs>
              <w:ind w:firstLine="0"/>
              <w:rPr>
                <w:rFonts w:ascii="Times New Roman" w:hAnsi="Times New Roman" w:cs="Times New Roman"/>
                <w:sz w:val="24"/>
                <w:szCs w:val="24"/>
              </w:rPr>
            </w:pPr>
            <w:r>
              <w:rPr>
                <w:rFonts w:ascii="Times New Roman" w:hAnsi="Times New Roman" w:cs="Times New Roman"/>
                <w:sz w:val="24"/>
                <w:szCs w:val="24"/>
              </w:rPr>
              <w:t>9.</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используемыми программными продуктами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0.</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планами, целями и задачами органа местного самоуправления и структурного подразделения</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1.</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2.</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квалификационными требованиями к замещаемой должности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специалист администрации, ответственный за кадровое делопроизводство</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3.</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Совместная постановка профессиональных целей и задач, разработка планов их достижения</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неделя</w:t>
            </w:r>
          </w:p>
        </w:tc>
        <w:tc>
          <w:tcPr>
            <w:tcW w:w="1871" w:type="dxa"/>
            <w:vAlign w:val="center"/>
          </w:tcPr>
          <w:p w:rsidR="00A46E17" w:rsidRPr="00A46E17" w:rsidRDefault="005F1EF2" w:rsidP="005F1EF2">
            <w:pPr>
              <w:pStyle w:val="ConsPlusNormal"/>
              <w:ind w:firstLine="0"/>
              <w:rPr>
                <w:rFonts w:ascii="Times New Roman" w:hAnsi="Times New Roman" w:cs="Times New Roman"/>
                <w:sz w:val="24"/>
                <w:szCs w:val="24"/>
              </w:rPr>
            </w:pPr>
            <w:r>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4</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ограничениями и запретами на муниципальной службе и антикоррупционным законодательством</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 вторая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специалист администрации, ответственный за кадровое делопроизводство</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lastRenderedPageBreak/>
              <w:t>1</w:t>
            </w:r>
            <w:r w:rsidR="005F1EF2">
              <w:rPr>
                <w:rFonts w:ascii="Times New Roman" w:hAnsi="Times New Roman" w:cs="Times New Roman"/>
                <w:sz w:val="24"/>
                <w:szCs w:val="24"/>
              </w:rPr>
              <w:t>1</w:t>
            </w:r>
            <w:r w:rsidRPr="00A46E17">
              <w:rPr>
                <w:rFonts w:ascii="Times New Roman" w:hAnsi="Times New Roman" w:cs="Times New Roman"/>
                <w:sz w:val="24"/>
                <w:szCs w:val="24"/>
              </w:rPr>
              <w:t>5.</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Кодексом этики и служебного поведения муниципальных служащих</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Первая - вторая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специалист администрации, ответственный за кадровое делопроизводство</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6.</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Организация изучения нормативной правовой базы по вопросам исполнения должностных обязанностей</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Вторая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7.</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порядком и особенностями ведения служебной документации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Вторая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18</w:t>
            </w:r>
            <w:r w:rsidRPr="00A46E17">
              <w:rPr>
                <w:rFonts w:ascii="Times New Roman" w:hAnsi="Times New Roman" w:cs="Times New Roman"/>
                <w:sz w:val="24"/>
                <w:szCs w:val="24"/>
              </w:rPr>
              <w:t>.</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Ознакомление с деятельностью подведомственных учреждений (при наличии)</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Вторая - третья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1</w:t>
            </w:r>
            <w:r w:rsidR="005F1EF2">
              <w:rPr>
                <w:rFonts w:ascii="Times New Roman" w:hAnsi="Times New Roman" w:cs="Times New Roman"/>
                <w:sz w:val="24"/>
                <w:szCs w:val="24"/>
              </w:rPr>
              <w:t>1</w:t>
            </w:r>
            <w:r w:rsidRPr="00A46E17">
              <w:rPr>
                <w:rFonts w:ascii="Times New Roman" w:hAnsi="Times New Roman" w:cs="Times New Roman"/>
                <w:sz w:val="24"/>
                <w:szCs w:val="24"/>
              </w:rPr>
              <w:t>9.</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Контроль выполнения тестовых (демонстрационных) заданий</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Вторая - двенадцатая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2</w:t>
            </w:r>
            <w:r w:rsidR="005F1EF2">
              <w:rPr>
                <w:rFonts w:ascii="Times New Roman" w:hAnsi="Times New Roman" w:cs="Times New Roman"/>
                <w:sz w:val="24"/>
                <w:szCs w:val="24"/>
              </w:rPr>
              <w:t>2</w:t>
            </w:r>
            <w:r w:rsidRPr="00A46E17">
              <w:rPr>
                <w:rFonts w:ascii="Times New Roman" w:hAnsi="Times New Roman" w:cs="Times New Roman"/>
                <w:sz w:val="24"/>
                <w:szCs w:val="24"/>
              </w:rPr>
              <w:t>0.</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Контроль выполнения практических заданий (ответы на обращения граждан, подготовка писем и т.д.)</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Третья - двенадцатая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2</w:t>
            </w:r>
            <w:r w:rsidR="005F1EF2">
              <w:rPr>
                <w:rFonts w:ascii="Times New Roman" w:hAnsi="Times New Roman" w:cs="Times New Roman"/>
                <w:sz w:val="24"/>
                <w:szCs w:val="24"/>
              </w:rPr>
              <w:t>2</w:t>
            </w:r>
            <w:r w:rsidRPr="00A46E17">
              <w:rPr>
                <w:rFonts w:ascii="Times New Roman" w:hAnsi="Times New Roman" w:cs="Times New Roman"/>
                <w:sz w:val="24"/>
                <w:szCs w:val="24"/>
              </w:rPr>
              <w:t>1.</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Проверка знаний и навыков, приобретенных за месяц</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Восьмая, двенадцатая недели</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2</w:t>
            </w:r>
            <w:r w:rsidR="005F1EF2">
              <w:rPr>
                <w:rFonts w:ascii="Times New Roman" w:hAnsi="Times New Roman" w:cs="Times New Roman"/>
                <w:sz w:val="24"/>
                <w:szCs w:val="24"/>
              </w:rPr>
              <w:t>2</w:t>
            </w:r>
            <w:r w:rsidRPr="00A46E17">
              <w:rPr>
                <w:rFonts w:ascii="Times New Roman" w:hAnsi="Times New Roman" w:cs="Times New Roman"/>
                <w:sz w:val="24"/>
                <w:szCs w:val="24"/>
              </w:rPr>
              <w:t>2.</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Разработка карьерной траектории наставляемого с горизонтом планирования должностного роста до 3-х лет</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Десятая - двенадцатая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Непосредственный руководитель</w:t>
            </w:r>
          </w:p>
        </w:tc>
        <w:tc>
          <w:tcPr>
            <w:tcW w:w="153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567" w:type="dxa"/>
            <w:vAlign w:val="center"/>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2</w:t>
            </w:r>
            <w:r w:rsidR="005F1EF2">
              <w:rPr>
                <w:rFonts w:ascii="Times New Roman" w:hAnsi="Times New Roman" w:cs="Times New Roman"/>
                <w:sz w:val="24"/>
                <w:szCs w:val="24"/>
              </w:rPr>
              <w:t>2</w:t>
            </w:r>
            <w:r w:rsidRPr="00A46E17">
              <w:rPr>
                <w:rFonts w:ascii="Times New Roman" w:hAnsi="Times New Roman" w:cs="Times New Roman"/>
                <w:sz w:val="24"/>
                <w:szCs w:val="24"/>
              </w:rPr>
              <w:t>3.</w:t>
            </w:r>
          </w:p>
        </w:tc>
        <w:tc>
          <w:tcPr>
            <w:tcW w:w="4537" w:type="dxa"/>
          </w:tcPr>
          <w:p w:rsidR="00A46E17" w:rsidRPr="00A46E17" w:rsidRDefault="00A46E17" w:rsidP="005F1EF2">
            <w:pPr>
              <w:pStyle w:val="ConsPlusNormal"/>
              <w:ind w:firstLine="0"/>
              <w:jc w:val="both"/>
              <w:rPr>
                <w:rFonts w:ascii="Times New Roman" w:hAnsi="Times New Roman" w:cs="Times New Roman"/>
                <w:sz w:val="24"/>
                <w:szCs w:val="24"/>
              </w:rPr>
            </w:pPr>
            <w:r w:rsidRPr="00A46E17">
              <w:rPr>
                <w:rFonts w:ascii="Times New Roman" w:hAnsi="Times New Roman" w:cs="Times New Roman"/>
                <w:sz w:val="24"/>
                <w:szCs w:val="24"/>
              </w:rPr>
              <w:t>Подготовка отзыва о результатах наставничества</w:t>
            </w:r>
          </w:p>
        </w:tc>
        <w:tc>
          <w:tcPr>
            <w:tcW w:w="1474"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Двенадцатая неделя</w:t>
            </w:r>
          </w:p>
        </w:tc>
        <w:tc>
          <w:tcPr>
            <w:tcW w:w="1871" w:type="dxa"/>
            <w:vAlign w:val="center"/>
          </w:tcPr>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Наставник,</w:t>
            </w:r>
          </w:p>
          <w:p w:rsidR="00A46E17" w:rsidRPr="00A46E17" w:rsidRDefault="00A46E17" w:rsidP="005F1EF2">
            <w:pPr>
              <w:pStyle w:val="ConsPlusNormal"/>
              <w:ind w:firstLine="0"/>
              <w:rPr>
                <w:rFonts w:ascii="Times New Roman" w:hAnsi="Times New Roman" w:cs="Times New Roman"/>
                <w:sz w:val="24"/>
                <w:szCs w:val="24"/>
              </w:rPr>
            </w:pPr>
            <w:r w:rsidRPr="00A46E17">
              <w:rPr>
                <w:rFonts w:ascii="Times New Roman" w:hAnsi="Times New Roman" w:cs="Times New Roman"/>
                <w:sz w:val="24"/>
                <w:szCs w:val="24"/>
              </w:rPr>
              <w:t>Непосредственный руководитель</w:t>
            </w:r>
          </w:p>
        </w:tc>
        <w:tc>
          <w:tcPr>
            <w:tcW w:w="1531" w:type="dxa"/>
          </w:tcPr>
          <w:p w:rsidR="00A46E17" w:rsidRPr="00A46E17" w:rsidRDefault="00A46E17" w:rsidP="00A46E17">
            <w:pPr>
              <w:pStyle w:val="ConsPlusNormal"/>
              <w:rPr>
                <w:rFonts w:ascii="Times New Roman" w:hAnsi="Times New Roman" w:cs="Times New Roman"/>
                <w:sz w:val="24"/>
                <w:szCs w:val="24"/>
              </w:rPr>
            </w:pPr>
          </w:p>
        </w:tc>
      </w:tr>
    </w:tbl>
    <w:p w:rsidR="00A46E17" w:rsidRPr="00A46E17" w:rsidRDefault="00A46E17" w:rsidP="00A46E17">
      <w:pPr>
        <w:pStyle w:val="ConsPlusNormal"/>
        <w:jc w:val="both"/>
        <w:rPr>
          <w:rFonts w:ascii="Times New Roman" w:hAnsi="Times New Roman" w:cs="Times New Roman"/>
          <w:sz w:val="24"/>
          <w:szCs w:val="24"/>
        </w:rPr>
      </w:pPr>
      <w:r w:rsidRPr="00A46E17">
        <w:rPr>
          <w:rFonts w:ascii="Times New Roman" w:hAnsi="Times New Roman" w:cs="Times New Roman"/>
          <w:sz w:val="24"/>
          <w:szCs w:val="24"/>
        </w:rPr>
        <w:t>Отметка об ознакомлении</w:t>
      </w:r>
    </w:p>
    <w:p w:rsidR="00A46E17" w:rsidRPr="00A46E17" w:rsidRDefault="00A46E17" w:rsidP="00A46E17">
      <w:pPr>
        <w:pStyle w:val="ConsPlusNormal"/>
        <w:jc w:val="both"/>
        <w:rPr>
          <w:rFonts w:ascii="Times New Roman" w:hAnsi="Times New Roman" w:cs="Times New Roman"/>
          <w:sz w:val="24"/>
          <w:szCs w:val="24"/>
        </w:rPr>
      </w:pPr>
      <w:r w:rsidRPr="00A46E17">
        <w:rPr>
          <w:rFonts w:ascii="Times New Roman" w:hAnsi="Times New Roman" w:cs="Times New Roman"/>
          <w:sz w:val="24"/>
          <w:szCs w:val="24"/>
        </w:rPr>
        <w:t>наставляемого с индивидуальным</w:t>
      </w:r>
    </w:p>
    <w:p w:rsidR="00A46E17" w:rsidRPr="00A46E17" w:rsidRDefault="00A46E17" w:rsidP="00A46E17">
      <w:pPr>
        <w:pStyle w:val="ConsPlusNormal"/>
        <w:jc w:val="both"/>
        <w:rPr>
          <w:rFonts w:ascii="Times New Roman" w:hAnsi="Times New Roman" w:cs="Times New Roman"/>
          <w:sz w:val="24"/>
          <w:szCs w:val="24"/>
        </w:rPr>
      </w:pPr>
      <w:r w:rsidRPr="00A46E17">
        <w:rPr>
          <w:rFonts w:ascii="Times New Roman" w:hAnsi="Times New Roman" w:cs="Times New Roman"/>
          <w:sz w:val="24"/>
          <w:szCs w:val="24"/>
        </w:rPr>
        <w:t>планом мероприятий по наставничеству</w:t>
      </w:r>
    </w:p>
    <w:p w:rsidR="00A46E17" w:rsidRPr="00A46E17" w:rsidRDefault="00A46E17" w:rsidP="00A46E17">
      <w:pPr>
        <w:pStyle w:val="ConsPlusNormal"/>
        <w:jc w:val="both"/>
        <w:rPr>
          <w:rFonts w:ascii="Times New Roman" w:hAnsi="Times New Roman" w:cs="Times New Roman"/>
          <w:sz w:val="24"/>
          <w:szCs w:val="24"/>
        </w:rPr>
      </w:pPr>
      <w:r w:rsidRPr="00A46E17">
        <w:rPr>
          <w:rFonts w:ascii="Times New Roman" w:hAnsi="Times New Roman" w:cs="Times New Roman"/>
          <w:sz w:val="24"/>
          <w:szCs w:val="24"/>
        </w:rPr>
        <w:t>Дата, ФИО (при наличии) наставляемого</w:t>
      </w:r>
    </w:p>
    <w:p w:rsidR="00A46E17" w:rsidRPr="00A46E17" w:rsidRDefault="00A46E17" w:rsidP="00A46E17">
      <w:pPr>
        <w:spacing w:before="0"/>
        <w:ind w:firstLine="0"/>
        <w:rPr>
          <w:rFonts w:ascii="Times New Roman" w:hAnsi="Times New Roman"/>
          <w:szCs w:val="24"/>
        </w:rPr>
      </w:pPr>
      <w:r w:rsidRPr="00A46E17">
        <w:rPr>
          <w:rFonts w:ascii="Times New Roman" w:hAnsi="Times New Roman"/>
          <w:szCs w:val="24"/>
        </w:rPr>
        <w:t>Приложение 2</w:t>
      </w:r>
      <w:r>
        <w:rPr>
          <w:rFonts w:ascii="Times New Roman" w:hAnsi="Times New Roman"/>
          <w:szCs w:val="24"/>
        </w:rPr>
        <w:t xml:space="preserve"> </w:t>
      </w:r>
      <w:r w:rsidRPr="00A46E17">
        <w:rPr>
          <w:rFonts w:ascii="Times New Roman" w:hAnsi="Times New Roman"/>
          <w:szCs w:val="24"/>
        </w:rPr>
        <w:t>к Положению</w:t>
      </w:r>
    </w:p>
    <w:p w:rsidR="00A46E17" w:rsidRPr="00A46E17" w:rsidRDefault="00A46E17" w:rsidP="00A46E17">
      <w:pPr>
        <w:spacing w:before="0"/>
        <w:jc w:val="right"/>
        <w:rPr>
          <w:rFonts w:ascii="Times New Roman" w:hAnsi="Times New Roman"/>
          <w:szCs w:val="24"/>
        </w:rPr>
      </w:pPr>
    </w:p>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(форма)</w:t>
      </w:r>
    </w:p>
    <w:p w:rsidR="00A46E17" w:rsidRPr="00A46E17" w:rsidRDefault="00A46E17" w:rsidP="00A46E17">
      <w:pPr>
        <w:spacing w:before="0"/>
        <w:jc w:val="center"/>
        <w:rPr>
          <w:rFonts w:ascii="Times New Roman" w:hAnsi="Times New Roman"/>
          <w:b/>
          <w:bCs/>
          <w:spacing w:val="60"/>
          <w:szCs w:val="24"/>
        </w:rPr>
      </w:pPr>
      <w:r w:rsidRPr="00A46E17">
        <w:rPr>
          <w:rFonts w:ascii="Times New Roman" w:hAnsi="Times New Roman"/>
          <w:b/>
          <w:bCs/>
          <w:spacing w:val="60"/>
          <w:szCs w:val="24"/>
        </w:rPr>
        <w:t>ОТЗЫВ</w:t>
      </w:r>
      <w:r w:rsidRPr="00A46E17">
        <w:rPr>
          <w:rFonts w:ascii="Times New Roman" w:hAnsi="Times New Roman"/>
          <w:b/>
          <w:bCs/>
          <w:spacing w:val="60"/>
          <w:szCs w:val="24"/>
        </w:rPr>
        <w:br/>
      </w:r>
      <w:r w:rsidRPr="00A46E17">
        <w:rPr>
          <w:rFonts w:ascii="Times New Roman" w:hAnsi="Times New Roman"/>
          <w:b/>
          <w:bCs/>
          <w:szCs w:val="24"/>
        </w:rPr>
        <w:t>о результатах наставничества</w:t>
      </w:r>
    </w:p>
    <w:p w:rsidR="00A46E17" w:rsidRPr="00A46E17" w:rsidRDefault="00A46E17" w:rsidP="00A46E17">
      <w:pPr>
        <w:spacing w:before="0"/>
        <w:ind w:firstLine="567"/>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1. Фамилия, имя, отчество (при наличии) и замещаемая должность наставника:</w:t>
      </w:r>
      <w:r w:rsidRPr="00A46E17">
        <w:rPr>
          <w:rFonts w:ascii="Times New Roman" w:hAnsi="Times New Roman"/>
          <w:szCs w:val="24"/>
        </w:rPr>
        <w:br/>
      </w: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lastRenderedPageBreak/>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pacing w:val="-2"/>
          <w:szCs w:val="24"/>
        </w:rPr>
      </w:pPr>
      <w:r w:rsidRPr="00A46E17">
        <w:rPr>
          <w:rFonts w:ascii="Times New Roman" w:hAnsi="Times New Roman"/>
          <w:spacing w:val="-2"/>
          <w:szCs w:val="24"/>
        </w:rPr>
        <w:t xml:space="preserve">2. Фамилия, имя, отчество (при наличии) и замещаемая должность муниципального служащего Российской Федерации (далее – муниципальный служащий), в отношении которого осуществлялось наставничество:  </w:t>
      </w:r>
    </w:p>
    <w:p w:rsidR="00A46E17" w:rsidRPr="00A46E17" w:rsidRDefault="00A46E17" w:rsidP="00A46E17">
      <w:pPr>
        <w:pBdr>
          <w:top w:val="single" w:sz="4" w:space="1" w:color="auto"/>
        </w:pBdr>
        <w:spacing w:before="0"/>
        <w:ind w:left="4396"/>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tbl>
      <w:tblPr>
        <w:tblW w:w="9226" w:type="dxa"/>
        <w:tblInd w:w="567" w:type="dxa"/>
        <w:tblLayout w:type="fixed"/>
        <w:tblCellMar>
          <w:left w:w="28" w:type="dxa"/>
          <w:right w:w="28" w:type="dxa"/>
        </w:tblCellMar>
        <w:tblLook w:val="0000"/>
      </w:tblPr>
      <w:tblGrid>
        <w:gridCol w:w="3045"/>
        <w:gridCol w:w="1758"/>
        <w:gridCol w:w="397"/>
        <w:gridCol w:w="397"/>
        <w:gridCol w:w="680"/>
        <w:gridCol w:w="1758"/>
        <w:gridCol w:w="397"/>
        <w:gridCol w:w="397"/>
        <w:gridCol w:w="397"/>
      </w:tblGrid>
      <w:tr w:rsidR="00A46E17" w:rsidRPr="00A46E17" w:rsidTr="00C7197E">
        <w:tc>
          <w:tcPr>
            <w:tcW w:w="3045" w:type="dxa"/>
            <w:vAlign w:val="bottom"/>
          </w:tcPr>
          <w:p w:rsidR="00A46E17" w:rsidRPr="00A46E17" w:rsidRDefault="00A46E17" w:rsidP="00A46E17">
            <w:pPr>
              <w:spacing w:before="0"/>
              <w:rPr>
                <w:rFonts w:ascii="Times New Roman" w:hAnsi="Times New Roman"/>
                <w:szCs w:val="24"/>
              </w:rPr>
            </w:pPr>
            <w:r w:rsidRPr="00A46E17">
              <w:rPr>
                <w:rFonts w:ascii="Times New Roman" w:hAnsi="Times New Roman"/>
                <w:szCs w:val="24"/>
              </w:rPr>
              <w:t>3. Период наставничества: с</w:t>
            </w:r>
          </w:p>
        </w:tc>
        <w:tc>
          <w:tcPr>
            <w:tcW w:w="1758" w:type="dxa"/>
            <w:tcBorders>
              <w:bottom w:val="single" w:sz="4" w:space="0" w:color="auto"/>
            </w:tcBorders>
            <w:vAlign w:val="bottom"/>
          </w:tcPr>
          <w:p w:rsidR="00A46E17" w:rsidRPr="00A46E17" w:rsidRDefault="00A46E17" w:rsidP="00A46E17">
            <w:pPr>
              <w:spacing w:before="0"/>
              <w:jc w:val="center"/>
              <w:rPr>
                <w:rFonts w:ascii="Times New Roman" w:hAnsi="Times New Roman"/>
                <w:szCs w:val="24"/>
              </w:rPr>
            </w:pPr>
          </w:p>
        </w:tc>
        <w:tc>
          <w:tcPr>
            <w:tcW w:w="397" w:type="dxa"/>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20</w:t>
            </w:r>
          </w:p>
        </w:tc>
        <w:tc>
          <w:tcPr>
            <w:tcW w:w="397" w:type="dxa"/>
            <w:tcBorders>
              <w:bottom w:val="single" w:sz="4" w:space="0" w:color="auto"/>
            </w:tcBorders>
            <w:vAlign w:val="bottom"/>
          </w:tcPr>
          <w:p w:rsidR="00A46E17" w:rsidRPr="00A46E17" w:rsidRDefault="00A46E17" w:rsidP="00A46E17">
            <w:pPr>
              <w:spacing w:before="0"/>
              <w:rPr>
                <w:rFonts w:ascii="Times New Roman" w:hAnsi="Times New Roman"/>
                <w:szCs w:val="24"/>
              </w:rPr>
            </w:pPr>
          </w:p>
        </w:tc>
        <w:tc>
          <w:tcPr>
            <w:tcW w:w="680" w:type="dxa"/>
            <w:vAlign w:val="bottom"/>
          </w:tcPr>
          <w:p w:rsidR="00A46E17" w:rsidRPr="00A46E17" w:rsidRDefault="00A46E17" w:rsidP="00A46E17">
            <w:pPr>
              <w:spacing w:before="0"/>
              <w:jc w:val="center"/>
              <w:rPr>
                <w:rFonts w:ascii="Times New Roman" w:hAnsi="Times New Roman"/>
                <w:szCs w:val="24"/>
              </w:rPr>
            </w:pPr>
            <w:r w:rsidRPr="00A46E17">
              <w:rPr>
                <w:rFonts w:ascii="Times New Roman" w:hAnsi="Times New Roman"/>
                <w:szCs w:val="24"/>
              </w:rPr>
              <w:t>г. по</w:t>
            </w:r>
          </w:p>
        </w:tc>
        <w:tc>
          <w:tcPr>
            <w:tcW w:w="1758" w:type="dxa"/>
            <w:tcBorders>
              <w:bottom w:val="single" w:sz="4" w:space="0" w:color="auto"/>
            </w:tcBorders>
            <w:vAlign w:val="bottom"/>
          </w:tcPr>
          <w:p w:rsidR="00A46E17" w:rsidRPr="00A46E17" w:rsidRDefault="00A46E17" w:rsidP="00A46E17">
            <w:pPr>
              <w:spacing w:before="0"/>
              <w:jc w:val="center"/>
              <w:rPr>
                <w:rFonts w:ascii="Times New Roman" w:hAnsi="Times New Roman"/>
                <w:szCs w:val="24"/>
              </w:rPr>
            </w:pPr>
          </w:p>
        </w:tc>
        <w:tc>
          <w:tcPr>
            <w:tcW w:w="397" w:type="dxa"/>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20</w:t>
            </w:r>
          </w:p>
        </w:tc>
        <w:tc>
          <w:tcPr>
            <w:tcW w:w="397" w:type="dxa"/>
            <w:tcBorders>
              <w:bottom w:val="single" w:sz="4" w:space="0" w:color="auto"/>
            </w:tcBorders>
            <w:vAlign w:val="bottom"/>
          </w:tcPr>
          <w:p w:rsidR="00A46E17" w:rsidRPr="00A46E17" w:rsidRDefault="00A46E17" w:rsidP="00A46E17">
            <w:pPr>
              <w:spacing w:before="0"/>
              <w:rPr>
                <w:rFonts w:ascii="Times New Roman" w:hAnsi="Times New Roman"/>
                <w:szCs w:val="24"/>
              </w:rPr>
            </w:pPr>
          </w:p>
        </w:tc>
        <w:tc>
          <w:tcPr>
            <w:tcW w:w="397" w:type="dxa"/>
            <w:vAlign w:val="bottom"/>
          </w:tcPr>
          <w:p w:rsidR="00A46E17" w:rsidRPr="00A46E17" w:rsidRDefault="00A46E17" w:rsidP="00A46E17">
            <w:pPr>
              <w:spacing w:before="0"/>
              <w:ind w:left="57"/>
              <w:rPr>
                <w:rFonts w:ascii="Times New Roman" w:hAnsi="Times New Roman"/>
                <w:szCs w:val="24"/>
              </w:rPr>
            </w:pPr>
            <w:r w:rsidRPr="00A46E17">
              <w:rPr>
                <w:rFonts w:ascii="Times New Roman" w:hAnsi="Times New Roman"/>
                <w:szCs w:val="24"/>
              </w:rPr>
              <w:t>г.</w:t>
            </w:r>
          </w:p>
        </w:tc>
      </w:tr>
    </w:tbl>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4. Информация о результатах наставничества:</w:t>
      </w: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а) муниципальный служащий изучил следующие основные вопросы профессиональной служебной деятельности:</w:t>
      </w:r>
    </w:p>
    <w:p w:rsidR="00A46E17" w:rsidRPr="00A46E17" w:rsidRDefault="00A46E17" w:rsidP="00A46E17">
      <w:pPr>
        <w:spacing w:before="0"/>
        <w:rPr>
          <w:rFonts w:ascii="Times New Roman" w:hAnsi="Times New Roman"/>
          <w:szCs w:val="24"/>
        </w:rPr>
      </w:pP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б) муниципальный служащий выполнил по рекомендациям наставника следующие основные задания:</w:t>
      </w:r>
    </w:p>
    <w:p w:rsidR="00A46E17" w:rsidRPr="00A46E17" w:rsidRDefault="00A46E17" w:rsidP="00A46E17">
      <w:pPr>
        <w:spacing w:before="0"/>
        <w:rPr>
          <w:rFonts w:ascii="Times New Roman" w:hAnsi="Times New Roman"/>
          <w:szCs w:val="24"/>
        </w:rPr>
      </w:pP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в) муниципальному служащему следует устранить следующие недостатки при исполнении должностных обязанностей (заполняется при необходимости):</w:t>
      </w:r>
    </w:p>
    <w:p w:rsidR="00A46E17" w:rsidRPr="00A46E17" w:rsidRDefault="00A46E17" w:rsidP="00A46E17">
      <w:pPr>
        <w:spacing w:before="0"/>
        <w:rPr>
          <w:rFonts w:ascii="Times New Roman" w:hAnsi="Times New Roman"/>
          <w:szCs w:val="24"/>
        </w:rPr>
      </w:pP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г) муниципальному служащему следует дополнительно изучить следующие вопросы:</w:t>
      </w:r>
      <w:r w:rsidRPr="00A46E17">
        <w:rPr>
          <w:rFonts w:ascii="Times New Roman" w:hAnsi="Times New Roman"/>
          <w:szCs w:val="24"/>
        </w:rPr>
        <w:br/>
      </w: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5. Определение профессионального потенциала муниципального служащего и рекомендации по его профессиональному развитию:</w:t>
      </w:r>
    </w:p>
    <w:p w:rsidR="00A46E17" w:rsidRPr="00A46E17" w:rsidRDefault="00A46E17" w:rsidP="00A46E17">
      <w:pPr>
        <w:pBdr>
          <w:top w:val="single" w:sz="4" w:space="1" w:color="auto"/>
        </w:pBdr>
        <w:spacing w:before="0"/>
        <w:rPr>
          <w:rFonts w:ascii="Times New Roman" w:hAnsi="Times New Roman"/>
          <w:szCs w:val="24"/>
        </w:rPr>
      </w:pP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p w:rsidR="00A46E17" w:rsidRPr="00A46E17" w:rsidRDefault="00A46E17" w:rsidP="00A46E17">
      <w:pPr>
        <w:spacing w:before="0"/>
        <w:ind w:firstLine="567"/>
        <w:rPr>
          <w:rFonts w:ascii="Times New Roman" w:hAnsi="Times New Roman"/>
          <w:szCs w:val="24"/>
        </w:rPr>
      </w:pPr>
      <w:r w:rsidRPr="00A46E17">
        <w:rPr>
          <w:rFonts w:ascii="Times New Roman" w:hAnsi="Times New Roman"/>
          <w:szCs w:val="24"/>
        </w:rPr>
        <w:t>6. Дополнительная информация о муниципальном служащем, в отношении которого осуществлялось наставничество (заполняется при необходимости):</w:t>
      </w:r>
    </w:p>
    <w:p w:rsidR="00A46E17" w:rsidRPr="00A46E17" w:rsidRDefault="00A46E17" w:rsidP="00A46E17">
      <w:pPr>
        <w:tabs>
          <w:tab w:val="right" w:pos="9925"/>
        </w:tabs>
        <w:spacing w:before="0"/>
        <w:rPr>
          <w:rFonts w:ascii="Times New Roman" w:hAnsi="Times New Roman"/>
          <w:szCs w:val="24"/>
        </w:rPr>
      </w:pPr>
      <w:r w:rsidRPr="00A46E17">
        <w:rPr>
          <w:rFonts w:ascii="Times New Roman" w:hAnsi="Times New Roman"/>
          <w:szCs w:val="24"/>
        </w:rPr>
        <w:tab/>
        <w:t>.</w:t>
      </w:r>
    </w:p>
    <w:p w:rsidR="00A46E17" w:rsidRPr="00A46E17" w:rsidRDefault="00A46E17" w:rsidP="00A46E17">
      <w:pPr>
        <w:pBdr>
          <w:top w:val="single" w:sz="4" w:space="1" w:color="auto"/>
        </w:pBdr>
        <w:spacing w:before="0"/>
        <w:ind w:right="113"/>
        <w:rPr>
          <w:rFonts w:ascii="Times New Roman" w:hAnsi="Times New Roman"/>
          <w:szCs w:val="24"/>
        </w:rPr>
      </w:pPr>
    </w:p>
    <w:tbl>
      <w:tblPr>
        <w:tblW w:w="9977" w:type="dxa"/>
        <w:tblLayout w:type="fixed"/>
        <w:tblCellMar>
          <w:left w:w="28" w:type="dxa"/>
          <w:right w:w="28" w:type="dxa"/>
        </w:tblCellMar>
        <w:tblLook w:val="0000"/>
      </w:tblPr>
      <w:tblGrid>
        <w:gridCol w:w="1813"/>
        <w:gridCol w:w="113"/>
        <w:gridCol w:w="2779"/>
        <w:gridCol w:w="567"/>
        <w:gridCol w:w="1814"/>
        <w:gridCol w:w="113"/>
        <w:gridCol w:w="2778"/>
      </w:tblGrid>
      <w:tr w:rsidR="00A46E17" w:rsidRPr="00A46E17" w:rsidTr="00C7197E">
        <w:trPr>
          <w:cantSplit/>
        </w:trPr>
        <w:tc>
          <w:tcPr>
            <w:tcW w:w="5272" w:type="dxa"/>
            <w:gridSpan w:val="4"/>
            <w:vMerge w:val="restart"/>
            <w:vAlign w:val="center"/>
          </w:tcPr>
          <w:p w:rsidR="00A46E17" w:rsidRPr="00A46E17" w:rsidRDefault="00A46E17" w:rsidP="00A46E17">
            <w:pPr>
              <w:keepNext/>
              <w:spacing w:before="0"/>
              <w:ind w:firstLine="0"/>
              <w:rPr>
                <w:rFonts w:ascii="Times New Roman" w:hAnsi="Times New Roman"/>
                <w:szCs w:val="24"/>
              </w:rPr>
            </w:pPr>
            <w:r w:rsidRPr="00A46E17">
              <w:rPr>
                <w:rFonts w:ascii="Times New Roman" w:hAnsi="Times New Roman"/>
                <w:szCs w:val="24"/>
              </w:rPr>
              <w:lastRenderedPageBreak/>
              <w:t>Отметка об ознакомлении</w:t>
            </w:r>
            <w:r w:rsidRPr="00A46E17">
              <w:rPr>
                <w:rFonts w:ascii="Times New Roman" w:hAnsi="Times New Roman"/>
                <w:szCs w:val="24"/>
              </w:rPr>
              <w:br/>
              <w:t>непосредственного руководителя</w:t>
            </w:r>
            <w:r w:rsidRPr="00A46E17">
              <w:rPr>
                <w:rFonts w:ascii="Times New Roman" w:hAnsi="Times New Roman"/>
                <w:szCs w:val="24"/>
              </w:rPr>
              <w:br/>
              <w:t>муниципального служащего,</w:t>
            </w:r>
            <w:r w:rsidRPr="00A46E17">
              <w:rPr>
                <w:rFonts w:ascii="Times New Roman" w:hAnsi="Times New Roman"/>
                <w:szCs w:val="24"/>
              </w:rPr>
              <w:br/>
              <w:t>в отношении которого осуществлялось наставничество, с выводами наставника</w:t>
            </w:r>
          </w:p>
        </w:tc>
        <w:tc>
          <w:tcPr>
            <w:tcW w:w="4705" w:type="dxa"/>
            <w:gridSpan w:val="3"/>
            <w:vAlign w:val="bottom"/>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Наставник</w:t>
            </w:r>
          </w:p>
        </w:tc>
      </w:tr>
      <w:tr w:rsidR="00A46E17" w:rsidRPr="00A46E17" w:rsidTr="00C7197E">
        <w:trPr>
          <w:cantSplit/>
        </w:trPr>
        <w:tc>
          <w:tcPr>
            <w:tcW w:w="5272" w:type="dxa"/>
            <w:gridSpan w:val="4"/>
            <w:vMerge/>
            <w:vAlign w:val="bottom"/>
          </w:tcPr>
          <w:p w:rsidR="00A46E17" w:rsidRPr="00A46E17" w:rsidRDefault="00A46E17" w:rsidP="00A46E17">
            <w:pPr>
              <w:keepNext/>
              <w:spacing w:before="0"/>
              <w:rPr>
                <w:rFonts w:ascii="Times New Roman" w:hAnsi="Times New Roman"/>
                <w:szCs w:val="24"/>
              </w:rPr>
            </w:pPr>
          </w:p>
        </w:tc>
        <w:tc>
          <w:tcPr>
            <w:tcW w:w="4705" w:type="dxa"/>
            <w:gridSpan w:val="3"/>
            <w:tcBorders>
              <w:bottom w:val="single" w:sz="4" w:space="0" w:color="auto"/>
            </w:tcBorders>
            <w:vAlign w:val="bottom"/>
          </w:tcPr>
          <w:p w:rsidR="00A46E17" w:rsidRPr="00A46E17" w:rsidRDefault="00A46E17" w:rsidP="00A46E17">
            <w:pPr>
              <w:keepNext/>
              <w:spacing w:before="0"/>
              <w:jc w:val="center"/>
              <w:rPr>
                <w:rFonts w:ascii="Times New Roman" w:hAnsi="Times New Roman"/>
                <w:szCs w:val="24"/>
              </w:rPr>
            </w:pPr>
          </w:p>
        </w:tc>
      </w:tr>
      <w:tr w:rsidR="00A46E17" w:rsidRPr="00A46E17" w:rsidTr="00C7197E">
        <w:trPr>
          <w:cantSplit/>
        </w:trPr>
        <w:tc>
          <w:tcPr>
            <w:tcW w:w="5272" w:type="dxa"/>
            <w:gridSpan w:val="4"/>
            <w:vMerge/>
            <w:vAlign w:val="bottom"/>
          </w:tcPr>
          <w:p w:rsidR="00A46E17" w:rsidRPr="00A46E17" w:rsidRDefault="00A46E17" w:rsidP="00A46E17">
            <w:pPr>
              <w:keepNext/>
              <w:spacing w:before="0"/>
              <w:rPr>
                <w:rFonts w:ascii="Times New Roman" w:hAnsi="Times New Roman"/>
                <w:szCs w:val="24"/>
              </w:rPr>
            </w:pPr>
          </w:p>
        </w:tc>
        <w:tc>
          <w:tcPr>
            <w:tcW w:w="4705" w:type="dxa"/>
            <w:gridSpan w:val="3"/>
            <w:tcBorders>
              <w:top w:val="single" w:sz="4" w:space="0" w:color="auto"/>
            </w:tcBorders>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(должность)</w:t>
            </w:r>
          </w:p>
        </w:tc>
      </w:tr>
      <w:tr w:rsidR="00A46E17" w:rsidRPr="00A46E17" w:rsidTr="00C7197E">
        <w:trPr>
          <w:cantSplit/>
        </w:trPr>
        <w:tc>
          <w:tcPr>
            <w:tcW w:w="1813" w:type="dxa"/>
            <w:tcBorders>
              <w:bottom w:val="single" w:sz="4" w:space="0" w:color="auto"/>
            </w:tcBorders>
            <w:vAlign w:val="bottom"/>
          </w:tcPr>
          <w:p w:rsidR="00A46E17" w:rsidRPr="00A46E17" w:rsidRDefault="00A46E17" w:rsidP="00A46E17">
            <w:pPr>
              <w:keepNext/>
              <w:spacing w:before="0"/>
              <w:jc w:val="center"/>
              <w:rPr>
                <w:rFonts w:ascii="Times New Roman" w:hAnsi="Times New Roman"/>
                <w:szCs w:val="24"/>
              </w:rPr>
            </w:pPr>
          </w:p>
        </w:tc>
        <w:tc>
          <w:tcPr>
            <w:tcW w:w="113" w:type="dxa"/>
            <w:vAlign w:val="bottom"/>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w:t>
            </w:r>
          </w:p>
        </w:tc>
        <w:tc>
          <w:tcPr>
            <w:tcW w:w="2779" w:type="dxa"/>
            <w:tcBorders>
              <w:bottom w:val="single" w:sz="4" w:space="0" w:color="auto"/>
            </w:tcBorders>
            <w:vAlign w:val="bottom"/>
          </w:tcPr>
          <w:p w:rsidR="00A46E17" w:rsidRPr="00A46E17" w:rsidRDefault="00A46E17" w:rsidP="00A46E17">
            <w:pPr>
              <w:keepNext/>
              <w:spacing w:before="0"/>
              <w:jc w:val="center"/>
              <w:rPr>
                <w:rFonts w:ascii="Times New Roman" w:hAnsi="Times New Roman"/>
                <w:szCs w:val="24"/>
              </w:rPr>
            </w:pPr>
          </w:p>
        </w:tc>
        <w:tc>
          <w:tcPr>
            <w:tcW w:w="567" w:type="dxa"/>
            <w:vAlign w:val="bottom"/>
          </w:tcPr>
          <w:p w:rsidR="00A46E17" w:rsidRPr="00A46E17" w:rsidRDefault="00A46E17" w:rsidP="00A46E17">
            <w:pPr>
              <w:keepNext/>
              <w:spacing w:before="0"/>
              <w:rPr>
                <w:rFonts w:ascii="Times New Roman" w:hAnsi="Times New Roman"/>
                <w:szCs w:val="24"/>
              </w:rPr>
            </w:pPr>
          </w:p>
        </w:tc>
        <w:tc>
          <w:tcPr>
            <w:tcW w:w="1814" w:type="dxa"/>
            <w:tcBorders>
              <w:bottom w:val="single" w:sz="4" w:space="0" w:color="auto"/>
            </w:tcBorders>
            <w:vAlign w:val="bottom"/>
          </w:tcPr>
          <w:p w:rsidR="00A46E17" w:rsidRPr="00A46E17" w:rsidRDefault="00A46E17" w:rsidP="00A46E17">
            <w:pPr>
              <w:keepNext/>
              <w:spacing w:before="0"/>
              <w:jc w:val="center"/>
              <w:rPr>
                <w:rFonts w:ascii="Times New Roman" w:hAnsi="Times New Roman"/>
                <w:szCs w:val="24"/>
              </w:rPr>
            </w:pPr>
          </w:p>
        </w:tc>
        <w:tc>
          <w:tcPr>
            <w:tcW w:w="113" w:type="dxa"/>
            <w:vAlign w:val="bottom"/>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w:t>
            </w:r>
          </w:p>
        </w:tc>
        <w:tc>
          <w:tcPr>
            <w:tcW w:w="2778" w:type="dxa"/>
            <w:tcBorders>
              <w:bottom w:val="single" w:sz="4" w:space="0" w:color="auto"/>
            </w:tcBorders>
            <w:vAlign w:val="bottom"/>
          </w:tcPr>
          <w:p w:rsidR="00A46E17" w:rsidRPr="00A46E17" w:rsidRDefault="00A46E17" w:rsidP="00A46E17">
            <w:pPr>
              <w:keepNext/>
              <w:spacing w:before="0"/>
              <w:jc w:val="center"/>
              <w:rPr>
                <w:rFonts w:ascii="Times New Roman" w:hAnsi="Times New Roman"/>
                <w:szCs w:val="24"/>
              </w:rPr>
            </w:pPr>
          </w:p>
        </w:tc>
      </w:tr>
      <w:tr w:rsidR="00A46E17" w:rsidRPr="00A46E17" w:rsidTr="00C7197E">
        <w:trPr>
          <w:cantSplit/>
        </w:trPr>
        <w:tc>
          <w:tcPr>
            <w:tcW w:w="1813" w:type="dxa"/>
            <w:tcBorders>
              <w:top w:val="single" w:sz="4" w:space="0" w:color="auto"/>
            </w:tcBorders>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(подпись)</w:t>
            </w:r>
          </w:p>
        </w:tc>
        <w:tc>
          <w:tcPr>
            <w:tcW w:w="113" w:type="dxa"/>
          </w:tcPr>
          <w:p w:rsidR="00A46E17" w:rsidRPr="00A46E17" w:rsidRDefault="00A46E17" w:rsidP="00A46E17">
            <w:pPr>
              <w:keepNext/>
              <w:spacing w:before="0"/>
              <w:jc w:val="center"/>
              <w:rPr>
                <w:rFonts w:ascii="Times New Roman" w:hAnsi="Times New Roman"/>
                <w:szCs w:val="24"/>
              </w:rPr>
            </w:pPr>
          </w:p>
        </w:tc>
        <w:tc>
          <w:tcPr>
            <w:tcW w:w="2779" w:type="dxa"/>
            <w:tcBorders>
              <w:top w:val="single" w:sz="4" w:space="0" w:color="auto"/>
            </w:tcBorders>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(расшифровка подписи)</w:t>
            </w:r>
          </w:p>
        </w:tc>
        <w:tc>
          <w:tcPr>
            <w:tcW w:w="567" w:type="dxa"/>
          </w:tcPr>
          <w:p w:rsidR="00A46E17" w:rsidRPr="00A46E17" w:rsidRDefault="00A46E17" w:rsidP="00A46E17">
            <w:pPr>
              <w:keepNext/>
              <w:spacing w:before="0"/>
              <w:jc w:val="center"/>
              <w:rPr>
                <w:rFonts w:ascii="Times New Roman" w:hAnsi="Times New Roman"/>
                <w:szCs w:val="24"/>
              </w:rPr>
            </w:pPr>
          </w:p>
        </w:tc>
        <w:tc>
          <w:tcPr>
            <w:tcW w:w="1814" w:type="dxa"/>
            <w:tcBorders>
              <w:top w:val="single" w:sz="4" w:space="0" w:color="auto"/>
            </w:tcBorders>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(подпись)</w:t>
            </w:r>
          </w:p>
        </w:tc>
        <w:tc>
          <w:tcPr>
            <w:tcW w:w="113" w:type="dxa"/>
          </w:tcPr>
          <w:p w:rsidR="00A46E17" w:rsidRPr="00A46E17" w:rsidRDefault="00A46E17" w:rsidP="00A46E17">
            <w:pPr>
              <w:keepNext/>
              <w:spacing w:before="0"/>
              <w:jc w:val="center"/>
              <w:rPr>
                <w:rFonts w:ascii="Times New Roman" w:hAnsi="Times New Roman"/>
                <w:szCs w:val="24"/>
              </w:rPr>
            </w:pPr>
          </w:p>
        </w:tc>
        <w:tc>
          <w:tcPr>
            <w:tcW w:w="2778" w:type="dxa"/>
          </w:tcPr>
          <w:p w:rsidR="00A46E17" w:rsidRPr="00A46E17" w:rsidRDefault="00A46E17" w:rsidP="00A46E17">
            <w:pPr>
              <w:keepNext/>
              <w:spacing w:before="0"/>
              <w:jc w:val="center"/>
              <w:rPr>
                <w:rFonts w:ascii="Times New Roman" w:hAnsi="Times New Roman"/>
                <w:szCs w:val="24"/>
              </w:rPr>
            </w:pPr>
            <w:r w:rsidRPr="00A46E17">
              <w:rPr>
                <w:rFonts w:ascii="Times New Roman" w:hAnsi="Times New Roman"/>
                <w:szCs w:val="24"/>
              </w:rPr>
              <w:t>(расшифровка подписи)</w:t>
            </w:r>
          </w:p>
        </w:tc>
      </w:tr>
    </w:tbl>
    <w:p w:rsidR="00A46E17" w:rsidRPr="00A46E17" w:rsidRDefault="00A46E17" w:rsidP="00A46E17">
      <w:pPr>
        <w:spacing w:before="0"/>
        <w:rPr>
          <w:rFonts w:ascii="Times New Roman" w:hAnsi="Times New Roman"/>
          <w:szCs w:val="24"/>
        </w:rPr>
      </w:pPr>
    </w:p>
    <w:tbl>
      <w:tblPr>
        <w:tblW w:w="10036" w:type="dxa"/>
        <w:tblLayout w:type="fixed"/>
        <w:tblCellMar>
          <w:left w:w="28" w:type="dxa"/>
          <w:right w:w="28" w:type="dxa"/>
        </w:tblCellMar>
        <w:tblLook w:val="0000"/>
      </w:tblPr>
      <w:tblGrid>
        <w:gridCol w:w="197"/>
        <w:gridCol w:w="567"/>
        <w:gridCol w:w="255"/>
        <w:gridCol w:w="2438"/>
        <w:gridCol w:w="397"/>
        <w:gridCol w:w="454"/>
        <w:gridCol w:w="397"/>
        <w:gridCol w:w="567"/>
        <w:gridCol w:w="198"/>
        <w:gridCol w:w="567"/>
        <w:gridCol w:w="255"/>
        <w:gridCol w:w="2438"/>
        <w:gridCol w:w="397"/>
        <w:gridCol w:w="454"/>
        <w:gridCol w:w="455"/>
      </w:tblGrid>
      <w:tr w:rsidR="00A46E17" w:rsidRPr="00A46E17" w:rsidTr="00C7197E">
        <w:tc>
          <w:tcPr>
            <w:tcW w:w="197" w:type="dxa"/>
            <w:tcBorders>
              <w:top w:val="nil"/>
              <w:left w:val="nil"/>
              <w:bottom w:val="nil"/>
              <w:right w:val="nil"/>
            </w:tcBorders>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w:t>
            </w:r>
          </w:p>
        </w:tc>
        <w:tc>
          <w:tcPr>
            <w:tcW w:w="567" w:type="dxa"/>
            <w:tcBorders>
              <w:top w:val="nil"/>
              <w:left w:val="nil"/>
              <w:bottom w:val="single" w:sz="4" w:space="0" w:color="auto"/>
              <w:right w:val="nil"/>
            </w:tcBorders>
            <w:vAlign w:val="bottom"/>
          </w:tcPr>
          <w:p w:rsidR="00A46E17" w:rsidRPr="00A46E17" w:rsidRDefault="00A46E17" w:rsidP="00A46E17">
            <w:pPr>
              <w:spacing w:before="0"/>
              <w:jc w:val="center"/>
              <w:rPr>
                <w:rFonts w:ascii="Times New Roman" w:hAnsi="Times New Roman"/>
                <w:szCs w:val="24"/>
              </w:rPr>
            </w:pPr>
          </w:p>
        </w:tc>
        <w:tc>
          <w:tcPr>
            <w:tcW w:w="255" w:type="dxa"/>
            <w:tcBorders>
              <w:top w:val="nil"/>
              <w:left w:val="nil"/>
              <w:bottom w:val="nil"/>
              <w:right w:val="nil"/>
            </w:tcBorders>
            <w:vAlign w:val="bottom"/>
          </w:tcPr>
          <w:p w:rsidR="00A46E17" w:rsidRPr="00A46E17" w:rsidRDefault="00A46E17" w:rsidP="00A46E17">
            <w:pPr>
              <w:spacing w:before="0"/>
              <w:rPr>
                <w:rFonts w:ascii="Times New Roman" w:hAnsi="Times New Roman"/>
                <w:szCs w:val="24"/>
              </w:rPr>
            </w:pPr>
            <w:r w:rsidRPr="00A46E17">
              <w:rPr>
                <w:rFonts w:ascii="Times New Roman" w:hAnsi="Times New Roman"/>
                <w:szCs w:val="24"/>
              </w:rPr>
              <w:t>»</w:t>
            </w:r>
          </w:p>
        </w:tc>
        <w:tc>
          <w:tcPr>
            <w:tcW w:w="2438" w:type="dxa"/>
            <w:tcBorders>
              <w:top w:val="nil"/>
              <w:left w:val="nil"/>
              <w:bottom w:val="single" w:sz="4" w:space="0" w:color="auto"/>
              <w:right w:val="nil"/>
            </w:tcBorders>
            <w:vAlign w:val="bottom"/>
          </w:tcPr>
          <w:p w:rsidR="00A46E17" w:rsidRPr="00A46E17" w:rsidRDefault="00A46E17" w:rsidP="00A46E17">
            <w:pPr>
              <w:spacing w:before="0"/>
              <w:jc w:val="center"/>
              <w:rPr>
                <w:rFonts w:ascii="Times New Roman" w:hAnsi="Times New Roman"/>
                <w:szCs w:val="24"/>
              </w:rPr>
            </w:pPr>
          </w:p>
        </w:tc>
        <w:tc>
          <w:tcPr>
            <w:tcW w:w="397" w:type="dxa"/>
            <w:tcBorders>
              <w:top w:val="nil"/>
              <w:left w:val="nil"/>
              <w:bottom w:val="nil"/>
              <w:right w:val="nil"/>
            </w:tcBorders>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20</w:t>
            </w:r>
          </w:p>
        </w:tc>
        <w:tc>
          <w:tcPr>
            <w:tcW w:w="454" w:type="dxa"/>
            <w:tcBorders>
              <w:top w:val="nil"/>
              <w:left w:val="nil"/>
              <w:bottom w:val="single" w:sz="4" w:space="0" w:color="auto"/>
              <w:right w:val="nil"/>
            </w:tcBorders>
            <w:vAlign w:val="bottom"/>
          </w:tcPr>
          <w:p w:rsidR="00A46E17" w:rsidRPr="00A46E17" w:rsidRDefault="00A46E17" w:rsidP="00A46E17">
            <w:pPr>
              <w:spacing w:before="0"/>
              <w:rPr>
                <w:rFonts w:ascii="Times New Roman" w:hAnsi="Times New Roman"/>
                <w:szCs w:val="24"/>
              </w:rPr>
            </w:pPr>
          </w:p>
        </w:tc>
        <w:tc>
          <w:tcPr>
            <w:tcW w:w="397" w:type="dxa"/>
            <w:tcBorders>
              <w:top w:val="nil"/>
              <w:left w:val="nil"/>
              <w:bottom w:val="nil"/>
              <w:right w:val="nil"/>
            </w:tcBorders>
            <w:vAlign w:val="bottom"/>
          </w:tcPr>
          <w:p w:rsidR="00A46E17" w:rsidRPr="00A46E17" w:rsidRDefault="00A46E17" w:rsidP="00A46E17">
            <w:pPr>
              <w:spacing w:before="0"/>
              <w:ind w:left="57"/>
              <w:rPr>
                <w:rFonts w:ascii="Times New Roman" w:hAnsi="Times New Roman"/>
                <w:szCs w:val="24"/>
              </w:rPr>
            </w:pPr>
            <w:r w:rsidRPr="00A46E17">
              <w:rPr>
                <w:rFonts w:ascii="Times New Roman" w:hAnsi="Times New Roman"/>
                <w:szCs w:val="24"/>
              </w:rPr>
              <w:t>г.</w:t>
            </w:r>
          </w:p>
        </w:tc>
        <w:tc>
          <w:tcPr>
            <w:tcW w:w="567" w:type="dxa"/>
            <w:tcBorders>
              <w:top w:val="nil"/>
              <w:left w:val="nil"/>
              <w:bottom w:val="nil"/>
              <w:right w:val="nil"/>
            </w:tcBorders>
            <w:vAlign w:val="bottom"/>
          </w:tcPr>
          <w:p w:rsidR="00A46E17" w:rsidRPr="00A46E17" w:rsidRDefault="00A46E17" w:rsidP="00A46E17">
            <w:pPr>
              <w:spacing w:before="0"/>
              <w:ind w:left="57"/>
              <w:rPr>
                <w:rFonts w:ascii="Times New Roman" w:hAnsi="Times New Roman"/>
                <w:szCs w:val="24"/>
              </w:rPr>
            </w:pPr>
          </w:p>
        </w:tc>
        <w:tc>
          <w:tcPr>
            <w:tcW w:w="198" w:type="dxa"/>
            <w:tcBorders>
              <w:top w:val="nil"/>
              <w:left w:val="nil"/>
              <w:bottom w:val="nil"/>
              <w:right w:val="nil"/>
            </w:tcBorders>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w:t>
            </w:r>
          </w:p>
        </w:tc>
        <w:tc>
          <w:tcPr>
            <w:tcW w:w="567" w:type="dxa"/>
            <w:tcBorders>
              <w:top w:val="nil"/>
              <w:left w:val="nil"/>
              <w:bottom w:val="single" w:sz="4" w:space="0" w:color="auto"/>
              <w:right w:val="nil"/>
            </w:tcBorders>
            <w:vAlign w:val="bottom"/>
          </w:tcPr>
          <w:p w:rsidR="00A46E17" w:rsidRPr="00A46E17" w:rsidRDefault="00A46E17" w:rsidP="00A46E17">
            <w:pPr>
              <w:spacing w:before="0"/>
              <w:jc w:val="center"/>
              <w:rPr>
                <w:rFonts w:ascii="Times New Roman" w:hAnsi="Times New Roman"/>
                <w:szCs w:val="24"/>
              </w:rPr>
            </w:pPr>
          </w:p>
        </w:tc>
        <w:tc>
          <w:tcPr>
            <w:tcW w:w="255" w:type="dxa"/>
            <w:tcBorders>
              <w:top w:val="nil"/>
              <w:left w:val="nil"/>
              <w:bottom w:val="nil"/>
              <w:right w:val="nil"/>
            </w:tcBorders>
            <w:vAlign w:val="bottom"/>
          </w:tcPr>
          <w:p w:rsidR="00A46E17" w:rsidRPr="00A46E17" w:rsidRDefault="00A46E17" w:rsidP="00A46E17">
            <w:pPr>
              <w:spacing w:before="0"/>
              <w:rPr>
                <w:rFonts w:ascii="Times New Roman" w:hAnsi="Times New Roman"/>
                <w:szCs w:val="24"/>
              </w:rPr>
            </w:pPr>
            <w:r w:rsidRPr="00A46E17">
              <w:rPr>
                <w:rFonts w:ascii="Times New Roman" w:hAnsi="Times New Roman"/>
                <w:szCs w:val="24"/>
              </w:rPr>
              <w:t>»</w:t>
            </w:r>
          </w:p>
        </w:tc>
        <w:tc>
          <w:tcPr>
            <w:tcW w:w="2438" w:type="dxa"/>
            <w:tcBorders>
              <w:top w:val="nil"/>
              <w:left w:val="nil"/>
              <w:bottom w:val="single" w:sz="4" w:space="0" w:color="auto"/>
              <w:right w:val="nil"/>
            </w:tcBorders>
            <w:vAlign w:val="bottom"/>
          </w:tcPr>
          <w:p w:rsidR="00A46E17" w:rsidRPr="00A46E17" w:rsidRDefault="00A46E17" w:rsidP="00A46E17">
            <w:pPr>
              <w:spacing w:before="0"/>
              <w:jc w:val="center"/>
              <w:rPr>
                <w:rFonts w:ascii="Times New Roman" w:hAnsi="Times New Roman"/>
                <w:szCs w:val="24"/>
              </w:rPr>
            </w:pPr>
          </w:p>
        </w:tc>
        <w:tc>
          <w:tcPr>
            <w:tcW w:w="397" w:type="dxa"/>
            <w:tcBorders>
              <w:top w:val="nil"/>
              <w:left w:val="nil"/>
              <w:bottom w:val="nil"/>
              <w:right w:val="nil"/>
            </w:tcBorders>
            <w:vAlign w:val="bottom"/>
          </w:tcPr>
          <w:p w:rsidR="00A46E17" w:rsidRPr="00A46E17" w:rsidRDefault="00A46E17" w:rsidP="00A46E17">
            <w:pPr>
              <w:spacing w:before="0"/>
              <w:jc w:val="right"/>
              <w:rPr>
                <w:rFonts w:ascii="Times New Roman" w:hAnsi="Times New Roman"/>
                <w:szCs w:val="24"/>
              </w:rPr>
            </w:pPr>
            <w:r w:rsidRPr="00A46E17">
              <w:rPr>
                <w:rFonts w:ascii="Times New Roman" w:hAnsi="Times New Roman"/>
                <w:szCs w:val="24"/>
              </w:rPr>
              <w:t>20</w:t>
            </w:r>
          </w:p>
        </w:tc>
        <w:tc>
          <w:tcPr>
            <w:tcW w:w="454" w:type="dxa"/>
            <w:tcBorders>
              <w:top w:val="nil"/>
              <w:left w:val="nil"/>
              <w:bottom w:val="single" w:sz="4" w:space="0" w:color="auto"/>
              <w:right w:val="nil"/>
            </w:tcBorders>
            <w:vAlign w:val="bottom"/>
          </w:tcPr>
          <w:p w:rsidR="00A46E17" w:rsidRPr="00A46E17" w:rsidRDefault="00A46E17" w:rsidP="00A46E17">
            <w:pPr>
              <w:spacing w:before="0"/>
              <w:rPr>
                <w:rFonts w:ascii="Times New Roman" w:hAnsi="Times New Roman"/>
                <w:szCs w:val="24"/>
              </w:rPr>
            </w:pPr>
          </w:p>
        </w:tc>
        <w:tc>
          <w:tcPr>
            <w:tcW w:w="455" w:type="dxa"/>
            <w:tcBorders>
              <w:top w:val="nil"/>
              <w:left w:val="nil"/>
              <w:bottom w:val="nil"/>
              <w:right w:val="nil"/>
            </w:tcBorders>
            <w:vAlign w:val="bottom"/>
          </w:tcPr>
          <w:p w:rsidR="00A46E17" w:rsidRPr="00A46E17" w:rsidRDefault="00A46E17" w:rsidP="00A46E17">
            <w:pPr>
              <w:spacing w:before="0"/>
              <w:ind w:left="57"/>
              <w:rPr>
                <w:rFonts w:ascii="Times New Roman" w:hAnsi="Times New Roman"/>
                <w:szCs w:val="24"/>
              </w:rPr>
            </w:pPr>
            <w:r w:rsidRPr="00A46E17">
              <w:rPr>
                <w:rFonts w:ascii="Times New Roman" w:hAnsi="Times New Roman"/>
                <w:szCs w:val="24"/>
              </w:rPr>
              <w:t>г.</w:t>
            </w:r>
          </w:p>
        </w:tc>
      </w:tr>
    </w:tbl>
    <w:p w:rsidR="00A46E17" w:rsidRPr="00A46E17" w:rsidRDefault="00A46E17" w:rsidP="00A46E17">
      <w:pPr>
        <w:spacing w:before="0"/>
        <w:rPr>
          <w:rFonts w:ascii="Times New Roman" w:hAnsi="Times New Roman"/>
          <w:szCs w:val="24"/>
        </w:rPr>
      </w:pPr>
    </w:p>
    <w:p w:rsidR="00A46E17" w:rsidRPr="00A46E17" w:rsidRDefault="00A46E17" w:rsidP="00A46E17">
      <w:pPr>
        <w:spacing w:before="0"/>
        <w:ind w:firstLine="0"/>
        <w:rPr>
          <w:rFonts w:ascii="Times New Roman" w:hAnsi="Times New Roman"/>
          <w:szCs w:val="24"/>
        </w:rPr>
      </w:pPr>
      <w:r w:rsidRPr="00A46E17">
        <w:rPr>
          <w:rFonts w:ascii="Times New Roman" w:hAnsi="Times New Roman"/>
          <w:szCs w:val="24"/>
        </w:rPr>
        <w:t>Приложение 3</w:t>
      </w:r>
      <w:r>
        <w:rPr>
          <w:rFonts w:ascii="Times New Roman" w:hAnsi="Times New Roman"/>
          <w:szCs w:val="24"/>
        </w:rPr>
        <w:t xml:space="preserve"> </w:t>
      </w:r>
      <w:r w:rsidRPr="00A46E17">
        <w:rPr>
          <w:rFonts w:ascii="Times New Roman" w:hAnsi="Times New Roman"/>
          <w:szCs w:val="24"/>
        </w:rPr>
        <w:t>к Положению</w:t>
      </w:r>
    </w:p>
    <w:p w:rsidR="00A46E17" w:rsidRPr="00A46E17" w:rsidRDefault="00A46E17" w:rsidP="00A46E17">
      <w:pPr>
        <w:spacing w:before="0"/>
        <w:ind w:firstLine="709"/>
        <w:jc w:val="right"/>
        <w:rPr>
          <w:rFonts w:ascii="Times New Roman" w:hAnsi="Times New Roman"/>
          <w:szCs w:val="24"/>
        </w:rPr>
      </w:pP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ФОРМАЛИЗОВАННЫЙ ОТЧЕТ</w:t>
      </w: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МУНИЦИПАЛЬНОГО СЛУЖАЩЕГО, В ОТНОШЕНИИ КОТОРОГО ОСУЩЕСТВЛЯЛОСЬ</w:t>
      </w: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НАСТАВНИЧЕСТВО, О ПРОЦЕССЕ ПРОХОЖДЕНИЯ НАСТАВНИЧЕСТВА</w:t>
      </w:r>
    </w:p>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И РАБОТЕ НАСТАВНИКА</w:t>
      </w:r>
    </w:p>
    <w:p w:rsidR="00A46E17" w:rsidRPr="00A46E17" w:rsidRDefault="00A46E17" w:rsidP="00A46E17">
      <w:pPr>
        <w:pStyle w:val="ConsPlusNormal"/>
        <w:jc w:val="both"/>
        <w:rPr>
          <w:rFonts w:ascii="Times New Roman" w:hAnsi="Times New Roman" w:cs="Times New Roman"/>
          <w:sz w:val="24"/>
          <w:szCs w:val="24"/>
        </w:rPr>
      </w:pP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 xml:space="preserve">                        </w:t>
      </w:r>
    </w:p>
    <w:p w:rsidR="00A46E17" w:rsidRPr="00A46E17" w:rsidRDefault="00A46E17" w:rsidP="00A46E17">
      <w:pPr>
        <w:pStyle w:val="ConsPlusNonformat"/>
        <w:jc w:val="center"/>
        <w:rPr>
          <w:rFonts w:ascii="Times New Roman" w:hAnsi="Times New Roman" w:cs="Times New Roman"/>
          <w:sz w:val="24"/>
          <w:szCs w:val="24"/>
        </w:rPr>
      </w:pPr>
      <w:r w:rsidRPr="00A46E17">
        <w:rPr>
          <w:rFonts w:ascii="Times New Roman" w:hAnsi="Times New Roman" w:cs="Times New Roman"/>
          <w:sz w:val="24"/>
          <w:szCs w:val="24"/>
        </w:rPr>
        <w:t>Уважаемый сотрудник!</w:t>
      </w:r>
    </w:p>
    <w:p w:rsidR="00A46E17" w:rsidRPr="00A46E17" w:rsidRDefault="00A46E17" w:rsidP="00A46E17">
      <w:pPr>
        <w:pStyle w:val="ConsPlusNonformat"/>
        <w:jc w:val="both"/>
        <w:rPr>
          <w:rFonts w:ascii="Times New Roman" w:hAnsi="Times New Roman" w:cs="Times New Roman"/>
          <w:sz w:val="24"/>
          <w:szCs w:val="24"/>
        </w:rPr>
      </w:pPr>
    </w:p>
    <w:p w:rsidR="00A46E17" w:rsidRPr="00A46E17" w:rsidRDefault="00A46E17" w:rsidP="00A46E17">
      <w:pPr>
        <w:pStyle w:val="ConsPlusNonformat"/>
        <w:ind w:firstLine="709"/>
        <w:jc w:val="both"/>
        <w:rPr>
          <w:rFonts w:ascii="Times New Roman" w:hAnsi="Times New Roman" w:cs="Times New Roman"/>
          <w:sz w:val="24"/>
          <w:szCs w:val="24"/>
        </w:rPr>
      </w:pPr>
      <w:r w:rsidRPr="00A46E17">
        <w:rPr>
          <w:rFonts w:ascii="Times New Roman" w:hAnsi="Times New Roman" w:cs="Times New Roman"/>
          <w:sz w:val="24"/>
          <w:szCs w:val="24"/>
        </w:rPr>
        <w:t xml:space="preserve">Предлагаем Вам принять участие в оценке наставничества в администрации </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center"/>
        <w:rPr>
          <w:rFonts w:ascii="Times New Roman" w:hAnsi="Times New Roman" w:cs="Times New Roman"/>
          <w:i/>
          <w:sz w:val="24"/>
          <w:szCs w:val="24"/>
        </w:rPr>
      </w:pPr>
      <w:r w:rsidRPr="00A46E17">
        <w:rPr>
          <w:rFonts w:ascii="Times New Roman" w:hAnsi="Times New Roman" w:cs="Times New Roman"/>
          <w:i/>
          <w:sz w:val="24"/>
          <w:szCs w:val="24"/>
        </w:rPr>
        <w:t>(наименование структурного подразделения органа местного самоуправления)</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center"/>
        <w:rPr>
          <w:rFonts w:ascii="Times New Roman" w:hAnsi="Times New Roman" w:cs="Times New Roman"/>
          <w:i/>
          <w:sz w:val="24"/>
          <w:szCs w:val="24"/>
        </w:rPr>
      </w:pPr>
      <w:r w:rsidRPr="00A46E17">
        <w:rPr>
          <w:rFonts w:ascii="Times New Roman" w:hAnsi="Times New Roman" w:cs="Times New Roman"/>
          <w:i/>
          <w:sz w:val="24"/>
          <w:szCs w:val="24"/>
        </w:rPr>
        <w:t>(Ваши Ф.И.О. (при наличии))</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w:t>
      </w:r>
    </w:p>
    <w:p w:rsidR="00A46E17" w:rsidRPr="00A46E17" w:rsidRDefault="00A46E17" w:rsidP="00A46E17">
      <w:pPr>
        <w:pStyle w:val="ConsPlusNonformat"/>
        <w:jc w:val="center"/>
        <w:rPr>
          <w:rFonts w:ascii="Times New Roman" w:hAnsi="Times New Roman" w:cs="Times New Roman"/>
          <w:i/>
          <w:sz w:val="24"/>
          <w:szCs w:val="24"/>
        </w:rPr>
      </w:pPr>
      <w:r w:rsidRPr="00A46E17">
        <w:rPr>
          <w:rFonts w:ascii="Times New Roman" w:hAnsi="Times New Roman" w:cs="Times New Roman"/>
          <w:i/>
          <w:sz w:val="24"/>
          <w:szCs w:val="24"/>
        </w:rPr>
        <w:t>(Ф.И.О. (при наличии) наставника)</w:t>
      </w:r>
    </w:p>
    <w:p w:rsidR="00A46E17" w:rsidRPr="00A46E17" w:rsidRDefault="00A46E17" w:rsidP="00A46E17">
      <w:pPr>
        <w:pStyle w:val="ConsPlusNonformat"/>
        <w:jc w:val="both"/>
        <w:rPr>
          <w:rFonts w:ascii="Times New Roman" w:hAnsi="Times New Roman" w:cs="Times New Roman"/>
          <w:sz w:val="24"/>
          <w:szCs w:val="24"/>
        </w:rPr>
      </w:pPr>
    </w:p>
    <w:p w:rsidR="00A46E17" w:rsidRPr="00A46E17" w:rsidRDefault="00A46E17" w:rsidP="00A46E17">
      <w:pPr>
        <w:pStyle w:val="ConsPlusNonformat"/>
        <w:ind w:firstLine="709"/>
        <w:jc w:val="both"/>
        <w:rPr>
          <w:rFonts w:ascii="Times New Roman" w:hAnsi="Times New Roman" w:cs="Times New Roman"/>
          <w:sz w:val="24"/>
          <w:szCs w:val="24"/>
        </w:rPr>
      </w:pPr>
      <w:r w:rsidRPr="00A46E17">
        <w:rPr>
          <w:rFonts w:ascii="Times New Roman" w:hAnsi="Times New Roman" w:cs="Times New Roman"/>
          <w:sz w:val="24"/>
          <w:szCs w:val="24"/>
        </w:rPr>
        <w:t>Ваши ответы помогут при выявлении наиболее типичных трудностей, 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rsidR="00A46E17" w:rsidRPr="00A46E17" w:rsidRDefault="00A46E17" w:rsidP="00A46E17">
      <w:pPr>
        <w:pStyle w:val="ConsPlusNonformat"/>
        <w:ind w:firstLine="709"/>
        <w:jc w:val="both"/>
        <w:rPr>
          <w:rFonts w:ascii="Times New Roman" w:hAnsi="Times New Roman" w:cs="Times New Roman"/>
          <w:sz w:val="24"/>
          <w:szCs w:val="24"/>
        </w:rPr>
      </w:pPr>
      <w:r w:rsidRPr="00A46E17">
        <w:rPr>
          <w:rFonts w:ascii="Times New Roman" w:hAnsi="Times New Roman" w:cs="Times New Roman"/>
          <w:sz w:val="24"/>
          <w:szCs w:val="24"/>
        </w:rPr>
        <w:t>Используя шкалу от 1 до 10 (где 10 - максимальная оценка, 1 - минимальная оценка) проведите оценку по нижеследующим параметрам.</w:t>
      </w:r>
    </w:p>
    <w:p w:rsidR="00A46E17" w:rsidRPr="00A46E17" w:rsidRDefault="00A46E17" w:rsidP="00A46E17">
      <w:pPr>
        <w:pStyle w:val="ConsPlusNormal"/>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25"/>
        <w:gridCol w:w="2551"/>
      </w:tblGrid>
      <w:tr w:rsidR="00A46E17" w:rsidRPr="00A46E17" w:rsidTr="00C7197E">
        <w:tc>
          <w:tcPr>
            <w:tcW w:w="7225" w:type="dxa"/>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Вопрос</w:t>
            </w:r>
          </w:p>
        </w:tc>
        <w:tc>
          <w:tcPr>
            <w:tcW w:w="2551" w:type="dxa"/>
          </w:tcPr>
          <w:p w:rsidR="00A46E17" w:rsidRPr="00A46E17" w:rsidRDefault="00A46E17" w:rsidP="00A46E17">
            <w:pPr>
              <w:pStyle w:val="ConsPlusNormal"/>
              <w:jc w:val="center"/>
              <w:rPr>
                <w:rFonts w:ascii="Times New Roman" w:hAnsi="Times New Roman" w:cs="Times New Roman"/>
                <w:sz w:val="24"/>
                <w:szCs w:val="24"/>
              </w:rPr>
            </w:pPr>
            <w:r w:rsidRPr="00A46E17">
              <w:rPr>
                <w:rFonts w:ascii="Times New Roman" w:hAnsi="Times New Roman" w:cs="Times New Roman"/>
                <w:sz w:val="24"/>
                <w:szCs w:val="24"/>
              </w:rPr>
              <w:t>Оценка</w:t>
            </w: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2" w:name="P1677"/>
            <w:bookmarkEnd w:id="12"/>
            <w:r w:rsidRPr="00A46E17">
              <w:rPr>
                <w:rFonts w:ascii="Times New Roman" w:hAnsi="Times New Roman" w:cs="Times New Roman"/>
                <w:sz w:val="24"/>
                <w:szCs w:val="24"/>
              </w:rPr>
              <w:t>1. Достаточно ли было времени, проведенного с Вами наставником, для получения необходимых знаний и умений?</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3" w:name="P1679"/>
            <w:bookmarkEnd w:id="13"/>
            <w:r w:rsidRPr="00A46E17">
              <w:rPr>
                <w:rFonts w:ascii="Times New Roman" w:hAnsi="Times New Roman" w:cs="Times New Roman"/>
                <w:sz w:val="24"/>
                <w:szCs w:val="24"/>
              </w:rPr>
              <w:t>2. Как бы Вы оценили требовательность наставника?</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4" w:name="P1681"/>
            <w:bookmarkEnd w:id="14"/>
            <w:r w:rsidRPr="00A46E17">
              <w:rPr>
                <w:rFonts w:ascii="Times New Roman" w:hAnsi="Times New Roman" w:cs="Times New Roman"/>
                <w:sz w:val="24"/>
                <w:szCs w:val="24"/>
              </w:rPr>
              <w:t>3. Насколько полезными в работе оказались полученные в ходе наставничества теоретические знания по Вашей специализации?</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5" w:name="P1683"/>
            <w:bookmarkEnd w:id="15"/>
            <w:r w:rsidRPr="00A46E17">
              <w:rPr>
                <w:rFonts w:ascii="Times New Roman" w:hAnsi="Times New Roman" w:cs="Times New Roman"/>
                <w:sz w:val="24"/>
                <w:szCs w:val="24"/>
              </w:rPr>
              <w:lastRenderedPageBreak/>
              <w:t>4. Насколько полезными в работе оказались полученные в ходе наставничества практические навыки по Вашей должности?</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6" w:name="P1685"/>
            <w:bookmarkEnd w:id="16"/>
            <w:r w:rsidRPr="00A46E17">
              <w:rPr>
                <w:rFonts w:ascii="Times New Roman" w:hAnsi="Times New Roman" w:cs="Times New Roman"/>
                <w:sz w:val="24"/>
                <w:szCs w:val="24"/>
              </w:rPr>
              <w:t>5. Насколько быстро Вам позволили освоиться на новом месте работы знания об истории, культуре, принятых нормах и процедурах работы внутри государственного органа?</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bookmarkStart w:id="17" w:name="P1687"/>
            <w:bookmarkEnd w:id="17"/>
            <w:r w:rsidRPr="00A46E17">
              <w:rPr>
                <w:rFonts w:ascii="Times New Roman" w:hAnsi="Times New Roman" w:cs="Times New Roman"/>
                <w:sz w:val="24"/>
                <w:szCs w:val="24"/>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rPr>
                <w:rFonts w:ascii="Times New Roman" w:hAnsi="Times New Roman" w:cs="Times New Roman"/>
                <w:sz w:val="24"/>
                <w:szCs w:val="24"/>
              </w:rPr>
            </w:pPr>
            <w:r w:rsidRPr="00A46E17">
              <w:rPr>
                <w:rFonts w:ascii="Times New Roman" w:hAnsi="Times New Roman" w:cs="Times New Roman"/>
                <w:sz w:val="24"/>
                <w:szCs w:val="24"/>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ind w:left="283"/>
              <w:rPr>
                <w:rFonts w:ascii="Times New Roman" w:hAnsi="Times New Roman" w:cs="Times New Roman"/>
                <w:sz w:val="24"/>
                <w:szCs w:val="24"/>
              </w:rPr>
            </w:pPr>
            <w:r w:rsidRPr="00A46E17">
              <w:rPr>
                <w:rFonts w:ascii="Times New Roman" w:hAnsi="Times New Roman" w:cs="Times New Roman"/>
                <w:sz w:val="24"/>
                <w:szCs w:val="24"/>
              </w:rPr>
              <w:t>7.1. В основном самостоятельное изучение материалов и выполнение заданий, ответы наставника на возникающие вопросы по электронной почте</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ind w:left="283"/>
              <w:rPr>
                <w:rFonts w:ascii="Times New Roman" w:hAnsi="Times New Roman" w:cs="Times New Roman"/>
                <w:sz w:val="24"/>
                <w:szCs w:val="24"/>
              </w:rPr>
            </w:pPr>
            <w:r w:rsidRPr="00A46E17">
              <w:rPr>
                <w:rFonts w:ascii="Times New Roman" w:hAnsi="Times New Roman" w:cs="Times New Roman"/>
                <w:sz w:val="24"/>
                <w:szCs w:val="24"/>
              </w:rPr>
              <w:t>7.2. В основном самостоятельное изучение материалов и выполнение заданий, ответы наставника на возникающие вопросы по телефону</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ind w:left="283"/>
              <w:rPr>
                <w:rFonts w:ascii="Times New Roman" w:hAnsi="Times New Roman" w:cs="Times New Roman"/>
                <w:sz w:val="24"/>
                <w:szCs w:val="24"/>
              </w:rPr>
            </w:pPr>
            <w:bookmarkStart w:id="18" w:name="P1695"/>
            <w:bookmarkEnd w:id="18"/>
            <w:r w:rsidRPr="00A46E17">
              <w:rPr>
                <w:rFonts w:ascii="Times New Roman" w:hAnsi="Times New Roman" w:cs="Times New Roman"/>
                <w:sz w:val="24"/>
                <w:szCs w:val="24"/>
              </w:rPr>
              <w:t>7.3. Личные консультации в заранее определенное время</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ind w:left="283"/>
              <w:rPr>
                <w:rFonts w:ascii="Times New Roman" w:hAnsi="Times New Roman" w:cs="Times New Roman"/>
                <w:sz w:val="24"/>
                <w:szCs w:val="24"/>
              </w:rPr>
            </w:pPr>
            <w:bookmarkStart w:id="19" w:name="P1697"/>
            <w:bookmarkEnd w:id="19"/>
            <w:r w:rsidRPr="00A46E17">
              <w:rPr>
                <w:rFonts w:ascii="Times New Roman" w:hAnsi="Times New Roman" w:cs="Times New Roman"/>
                <w:sz w:val="24"/>
                <w:szCs w:val="24"/>
              </w:rPr>
              <w:t>7.4. Личные консультации по мере возникновения необходимости</w:t>
            </w:r>
          </w:p>
        </w:tc>
        <w:tc>
          <w:tcPr>
            <w:tcW w:w="2551" w:type="dxa"/>
          </w:tcPr>
          <w:p w:rsidR="00A46E17" w:rsidRPr="00A46E17" w:rsidRDefault="00A46E17" w:rsidP="00A46E17">
            <w:pPr>
              <w:pStyle w:val="ConsPlusNormal"/>
              <w:rPr>
                <w:rFonts w:ascii="Times New Roman" w:hAnsi="Times New Roman" w:cs="Times New Roman"/>
                <w:sz w:val="24"/>
                <w:szCs w:val="24"/>
              </w:rPr>
            </w:pPr>
          </w:p>
        </w:tc>
      </w:tr>
      <w:tr w:rsidR="00A46E17" w:rsidRPr="00A46E17" w:rsidTr="00C7197E">
        <w:tc>
          <w:tcPr>
            <w:tcW w:w="7225" w:type="dxa"/>
          </w:tcPr>
          <w:p w:rsidR="00A46E17" w:rsidRPr="00A46E17" w:rsidRDefault="00A46E17" w:rsidP="00A46E17">
            <w:pPr>
              <w:pStyle w:val="ConsPlusNormal"/>
              <w:ind w:left="283"/>
              <w:rPr>
                <w:rFonts w:ascii="Times New Roman" w:hAnsi="Times New Roman" w:cs="Times New Roman"/>
                <w:sz w:val="24"/>
                <w:szCs w:val="24"/>
              </w:rPr>
            </w:pPr>
            <w:bookmarkStart w:id="20" w:name="P1699"/>
            <w:bookmarkEnd w:id="20"/>
            <w:r w:rsidRPr="00A46E17">
              <w:rPr>
                <w:rFonts w:ascii="Times New Roman" w:hAnsi="Times New Roman" w:cs="Times New Roman"/>
                <w:sz w:val="24"/>
                <w:szCs w:val="24"/>
              </w:rPr>
              <w:t>7.5. Поэтапный совместный разбор практических заданий</w:t>
            </w:r>
          </w:p>
        </w:tc>
        <w:tc>
          <w:tcPr>
            <w:tcW w:w="2551" w:type="dxa"/>
            <w:vAlign w:val="center"/>
          </w:tcPr>
          <w:p w:rsidR="00A46E17" w:rsidRPr="00A46E17" w:rsidRDefault="00A46E17" w:rsidP="00A46E17">
            <w:pPr>
              <w:pStyle w:val="ConsPlusNormal"/>
              <w:rPr>
                <w:rFonts w:ascii="Times New Roman" w:hAnsi="Times New Roman" w:cs="Times New Roman"/>
                <w:sz w:val="24"/>
                <w:szCs w:val="24"/>
              </w:rPr>
            </w:pPr>
          </w:p>
        </w:tc>
      </w:tr>
    </w:tbl>
    <w:p w:rsidR="00A46E17" w:rsidRPr="00A46E17" w:rsidRDefault="00A46E17" w:rsidP="00A46E17">
      <w:pPr>
        <w:pStyle w:val="ConsPlusNormal"/>
        <w:jc w:val="both"/>
        <w:rPr>
          <w:rFonts w:ascii="Times New Roman" w:hAnsi="Times New Roman" w:cs="Times New Roman"/>
          <w:sz w:val="24"/>
          <w:szCs w:val="24"/>
        </w:rPr>
      </w:pP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8. Какой из перечисленных или иных использованных методов обучения Вы считаете наиболее эффективным и почему?</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10. Кто из коллег Вашего отдела, кроме наставника, особенно помог Вам в период адаптации?</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11. Какой из аспектов адаптации показался Вам наиболее сложным?</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lastRenderedPageBreak/>
        <w:t>____________________________________________________________________________________________________________________________________________________</w:t>
      </w:r>
      <w:r>
        <w:rPr>
          <w:rFonts w:ascii="Times New Roman" w:hAnsi="Times New Roman" w:cs="Times New Roman"/>
          <w:sz w:val="24"/>
          <w:szCs w:val="24"/>
        </w:rPr>
        <w:t>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12. Кратко опишите Ваши предложения и общие впечатления от работы с наставником:</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_______________________________    ___________    _____________________</w:t>
      </w:r>
    </w:p>
    <w:p w:rsidR="00A46E17" w:rsidRPr="00A46E17" w:rsidRDefault="00A46E17" w:rsidP="00A46E17">
      <w:pPr>
        <w:pStyle w:val="ConsPlusNonformat"/>
        <w:ind w:firstLine="708"/>
        <w:jc w:val="both"/>
        <w:rPr>
          <w:rFonts w:ascii="Times New Roman" w:hAnsi="Times New Roman" w:cs="Times New Roman"/>
          <w:i/>
          <w:sz w:val="24"/>
          <w:szCs w:val="24"/>
        </w:rPr>
      </w:pPr>
      <w:r w:rsidRPr="00A46E17">
        <w:rPr>
          <w:rFonts w:ascii="Times New Roman" w:hAnsi="Times New Roman" w:cs="Times New Roman"/>
          <w:i/>
          <w:sz w:val="24"/>
          <w:szCs w:val="24"/>
        </w:rPr>
        <w:t>(наименование должности наставника)         (подпись)             (расшифровка подписи)</w:t>
      </w:r>
    </w:p>
    <w:p w:rsidR="00A46E17" w:rsidRPr="00A46E17" w:rsidRDefault="00A46E17" w:rsidP="00A46E17">
      <w:pPr>
        <w:pStyle w:val="ConsPlusNonformat"/>
        <w:jc w:val="both"/>
        <w:rPr>
          <w:rFonts w:ascii="Times New Roman" w:hAnsi="Times New Roman" w:cs="Times New Roman"/>
          <w:sz w:val="24"/>
          <w:szCs w:val="24"/>
        </w:rPr>
      </w:pP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____ ____________ 20__ г.</w:t>
      </w:r>
    </w:p>
    <w:p w:rsidR="00A46E17" w:rsidRPr="00A46E17" w:rsidRDefault="00A46E17" w:rsidP="00A46E17">
      <w:pPr>
        <w:pStyle w:val="ConsPlusNonformat"/>
        <w:jc w:val="both"/>
        <w:rPr>
          <w:rFonts w:ascii="Times New Roman" w:hAnsi="Times New Roman" w:cs="Times New Roman"/>
          <w:sz w:val="24"/>
          <w:szCs w:val="24"/>
        </w:rPr>
      </w:pP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С отчетом</w:t>
      </w:r>
    </w:p>
    <w:p w:rsidR="00A46E17" w:rsidRPr="00A46E17" w:rsidRDefault="00A46E17" w:rsidP="00A46E17">
      <w:pPr>
        <w:pStyle w:val="ConsPlusNonformat"/>
        <w:jc w:val="both"/>
        <w:rPr>
          <w:rFonts w:ascii="Times New Roman" w:hAnsi="Times New Roman" w:cs="Times New Roman"/>
          <w:sz w:val="24"/>
          <w:szCs w:val="24"/>
        </w:rPr>
      </w:pPr>
      <w:r w:rsidRPr="00A46E17">
        <w:rPr>
          <w:rFonts w:ascii="Times New Roman" w:hAnsi="Times New Roman" w:cs="Times New Roman"/>
          <w:sz w:val="24"/>
          <w:szCs w:val="24"/>
        </w:rPr>
        <w:t>ознакомлен(а) ________________________   ____________   ___________________</w:t>
      </w:r>
    </w:p>
    <w:p w:rsidR="00A46E17" w:rsidRPr="00A46E17" w:rsidRDefault="00A46E17" w:rsidP="00A46E17">
      <w:pPr>
        <w:spacing w:before="0"/>
        <w:ind w:firstLine="0"/>
        <w:rPr>
          <w:rFonts w:ascii="Times New Roman" w:hAnsi="Times New Roman"/>
          <w:color w:val="000000"/>
          <w:szCs w:val="24"/>
        </w:rPr>
      </w:pPr>
      <w:r w:rsidRPr="00A46E17">
        <w:rPr>
          <w:rFonts w:ascii="Times New Roman" w:hAnsi="Times New Roman"/>
          <w:szCs w:val="24"/>
        </w:rPr>
        <w:t xml:space="preserve">                         </w:t>
      </w:r>
      <w:r w:rsidRPr="00A46E17">
        <w:rPr>
          <w:rFonts w:ascii="Times New Roman" w:hAnsi="Times New Roman"/>
          <w:i/>
          <w:szCs w:val="24"/>
        </w:rPr>
        <w:t xml:space="preserve">(фамилия, инициалы наставника)        (подпись)   </w:t>
      </w:r>
    </w:p>
    <w:p w:rsidR="00A46E17" w:rsidRPr="00A46E17" w:rsidRDefault="00A46E17" w:rsidP="00A46E17">
      <w:pPr>
        <w:spacing w:before="0"/>
        <w:rPr>
          <w:rFonts w:ascii="Times New Roman" w:hAnsi="Times New Roman"/>
          <w:szCs w:val="24"/>
        </w:rPr>
      </w:pPr>
    </w:p>
    <w:p w:rsidR="00A46E17" w:rsidRPr="00A46E17" w:rsidRDefault="00A46E17" w:rsidP="00A46E17">
      <w:pPr>
        <w:tabs>
          <w:tab w:val="left" w:pos="4145"/>
        </w:tabs>
        <w:spacing w:before="0"/>
        <w:ind w:right="-108" w:firstLine="0"/>
        <w:jc w:val="center"/>
        <w:rPr>
          <w:rFonts w:ascii="Times New Roman" w:hAnsi="Times New Roman"/>
          <w:b/>
          <w:szCs w:val="24"/>
          <w:u w:val="single"/>
        </w:rPr>
      </w:pPr>
    </w:p>
    <w:p w:rsidR="00A46E17" w:rsidRPr="00A46E17" w:rsidRDefault="00D325C2" w:rsidP="00A46E17">
      <w:pPr>
        <w:tabs>
          <w:tab w:val="left" w:pos="4145"/>
        </w:tabs>
        <w:spacing w:before="0"/>
        <w:ind w:right="-108" w:firstLine="0"/>
        <w:jc w:val="center"/>
        <w:rPr>
          <w:rFonts w:ascii="Times New Roman" w:hAnsi="Times New Roman"/>
          <w:b/>
          <w:szCs w:val="24"/>
          <w:u w:val="single"/>
        </w:rPr>
      </w:pPr>
      <w:r>
        <w:rPr>
          <w:rFonts w:ascii="Times New Roman" w:hAnsi="Times New Roman"/>
          <w:b/>
          <w:noProof/>
          <w:szCs w:val="24"/>
          <w:u w:val="single"/>
        </w:rPr>
        <w:drawing>
          <wp:inline distT="0" distB="0" distL="0" distR="0">
            <wp:extent cx="3775710" cy="3108960"/>
            <wp:effectExtent l="19050" t="0" r="0" b="0"/>
            <wp:docPr id="8" name="Рисунок 8" descr="C:\Users\User\Desktop\Памят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Памятка.jpeg"/>
                    <pic:cNvPicPr>
                      <a:picLocks noChangeAspect="1" noChangeArrowheads="1"/>
                    </pic:cNvPicPr>
                  </pic:nvPicPr>
                  <pic:blipFill>
                    <a:blip r:embed="rId17" cstate="print"/>
                    <a:srcRect/>
                    <a:stretch>
                      <a:fillRect/>
                    </a:stretch>
                  </pic:blipFill>
                  <pic:spPr bwMode="auto">
                    <a:xfrm>
                      <a:off x="0" y="0"/>
                      <a:ext cx="3779520" cy="3112097"/>
                    </a:xfrm>
                    <a:prstGeom prst="rect">
                      <a:avLst/>
                    </a:prstGeom>
                    <a:noFill/>
                    <a:ln w="9525">
                      <a:noFill/>
                      <a:miter lim="800000"/>
                      <a:headEnd/>
                      <a:tailEnd/>
                    </a:ln>
                  </pic:spPr>
                </pic:pic>
              </a:graphicData>
            </a:graphic>
          </wp:inline>
        </w:drawing>
      </w:r>
    </w:p>
    <w:sectPr w:rsidR="00A46E17" w:rsidRPr="00A46E17" w:rsidSect="00A46E17">
      <w:pgSz w:w="11905" w:h="16838"/>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011" w:rsidRDefault="007C1011"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7C1011" w:rsidRDefault="007C1011"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5360"/>
      <w:docPartObj>
        <w:docPartGallery w:val="Page Numbers (Bottom of Page)"/>
        <w:docPartUnique/>
      </w:docPartObj>
    </w:sdtPr>
    <w:sdtContent>
      <w:p w:rsidR="00A41EBD" w:rsidRDefault="008D3A48">
        <w:pPr>
          <w:pStyle w:val="a7"/>
          <w:jc w:val="right"/>
        </w:pPr>
        <w:fldSimple w:instr=" PAGE   \* MERGEFORMAT ">
          <w:r w:rsidR="00475D6D">
            <w:rPr>
              <w:noProof/>
            </w:rPr>
            <w:t>1</w:t>
          </w:r>
        </w:fldSimple>
      </w:p>
    </w:sdtContent>
  </w:sdt>
  <w:p w:rsidR="00A41EBD" w:rsidRDefault="00A41E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011" w:rsidRDefault="007C1011"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7C1011" w:rsidRDefault="007C1011" w:rsidP="009053EA">
      <w:pPr>
        <w:spacing w:before="0"/>
        <w:ind w:firstLine="0"/>
        <w:jc w:val="left"/>
        <w:rPr>
          <w:rFonts w:ascii="Calibri" w:hAnsi="Calibri"/>
          <w:sz w:val="22"/>
          <w:szCs w:val="22"/>
        </w:rPr>
      </w:pPr>
      <w:r>
        <w:rPr>
          <w:rFonts w:ascii="Calibri" w:hAnsi="Calibri"/>
          <w:sz w:val="22"/>
          <w:szCs w:val="22"/>
        </w:rPr>
        <w:continuationSeparator/>
      </w:r>
    </w:p>
  </w:footnote>
  <w:footnote w:id="2">
    <w:p w:rsidR="00A41EBD" w:rsidRPr="00175CAA" w:rsidRDefault="00A41EBD" w:rsidP="00A46E17">
      <w:pPr>
        <w:pStyle w:val="aff3"/>
        <w:jc w:val="both"/>
      </w:pPr>
      <w:r w:rsidRPr="00175CAA">
        <w:rPr>
          <w:rStyle w:val="aff9"/>
        </w:rPr>
        <w:footnoteRef/>
      </w:r>
      <w:r w:rsidRPr="00175CAA">
        <w:t xml:space="preserve"> Содержательная часть мероприятий может меняться (с учетом замещаемой должности, перечня должностных обязанностей и т.п.).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2A028C"/>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C3555D8"/>
    <w:multiLevelType w:val="multilevel"/>
    <w:tmpl w:val="6FF22132"/>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0"/>
        <w:szCs w:val="20"/>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6">
    <w:nsid w:val="2E890CE7"/>
    <w:multiLevelType w:val="hybridMultilevel"/>
    <w:tmpl w:val="280E18F8"/>
    <w:lvl w:ilvl="0" w:tplc="4F140E14">
      <w:start w:val="1"/>
      <w:numFmt w:val="decimal"/>
      <w:lvlText w:val="%1."/>
      <w:lvlJc w:val="left"/>
      <w:pPr>
        <w:ind w:left="1512" w:hanging="945"/>
      </w:pPr>
      <w:rPr>
        <w:rFonts w:hint="default"/>
      </w:rPr>
    </w:lvl>
    <w:lvl w:ilvl="1" w:tplc="6F8267B4" w:tentative="1">
      <w:start w:val="1"/>
      <w:numFmt w:val="lowerLetter"/>
      <w:lvlText w:val="%2."/>
      <w:lvlJc w:val="left"/>
      <w:pPr>
        <w:ind w:left="1647" w:hanging="360"/>
      </w:pPr>
    </w:lvl>
    <w:lvl w:ilvl="2" w:tplc="E14CA23E" w:tentative="1">
      <w:start w:val="1"/>
      <w:numFmt w:val="lowerRoman"/>
      <w:lvlText w:val="%3."/>
      <w:lvlJc w:val="right"/>
      <w:pPr>
        <w:ind w:left="2367" w:hanging="180"/>
      </w:pPr>
    </w:lvl>
    <w:lvl w:ilvl="3" w:tplc="A4E45FE8" w:tentative="1">
      <w:start w:val="1"/>
      <w:numFmt w:val="decimal"/>
      <w:lvlText w:val="%4."/>
      <w:lvlJc w:val="left"/>
      <w:pPr>
        <w:ind w:left="3087" w:hanging="360"/>
      </w:pPr>
    </w:lvl>
    <w:lvl w:ilvl="4" w:tplc="9BAC987E" w:tentative="1">
      <w:start w:val="1"/>
      <w:numFmt w:val="lowerLetter"/>
      <w:lvlText w:val="%5."/>
      <w:lvlJc w:val="left"/>
      <w:pPr>
        <w:ind w:left="3807" w:hanging="360"/>
      </w:pPr>
    </w:lvl>
    <w:lvl w:ilvl="5" w:tplc="BF06E234" w:tentative="1">
      <w:start w:val="1"/>
      <w:numFmt w:val="lowerRoman"/>
      <w:lvlText w:val="%6."/>
      <w:lvlJc w:val="right"/>
      <w:pPr>
        <w:ind w:left="4527" w:hanging="180"/>
      </w:pPr>
    </w:lvl>
    <w:lvl w:ilvl="6" w:tplc="99BC3760" w:tentative="1">
      <w:start w:val="1"/>
      <w:numFmt w:val="decimal"/>
      <w:lvlText w:val="%7."/>
      <w:lvlJc w:val="left"/>
      <w:pPr>
        <w:ind w:left="5247" w:hanging="360"/>
      </w:pPr>
    </w:lvl>
    <w:lvl w:ilvl="7" w:tplc="E8803598" w:tentative="1">
      <w:start w:val="1"/>
      <w:numFmt w:val="lowerLetter"/>
      <w:lvlText w:val="%8."/>
      <w:lvlJc w:val="left"/>
      <w:pPr>
        <w:ind w:left="5967" w:hanging="360"/>
      </w:pPr>
    </w:lvl>
    <w:lvl w:ilvl="8" w:tplc="80826E6A" w:tentative="1">
      <w:start w:val="1"/>
      <w:numFmt w:val="lowerRoman"/>
      <w:lvlText w:val="%9."/>
      <w:lvlJc w:val="right"/>
      <w:pPr>
        <w:ind w:left="6687" w:hanging="180"/>
      </w:pPr>
    </w:lvl>
  </w:abstractNum>
  <w:abstractNum w:abstractNumId="7">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9">
    <w:nsid w:val="3B8A6121"/>
    <w:multiLevelType w:val="multilevel"/>
    <w:tmpl w:val="92181CF2"/>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301" w:hanging="450"/>
      </w:pPr>
      <w:rPr>
        <w:rFonts w:ascii="Times New Roman" w:hAnsi="Times New Roman" w:cs="Times New Roman" w:hint="default"/>
        <w:sz w:val="20"/>
        <w:szCs w:val="20"/>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97D7A42"/>
    <w:multiLevelType w:val="hybridMultilevel"/>
    <w:tmpl w:val="947E17F2"/>
    <w:lvl w:ilvl="0" w:tplc="FAFC626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41E5649"/>
    <w:multiLevelType w:val="hybridMultilevel"/>
    <w:tmpl w:val="0E8EB1EE"/>
    <w:lvl w:ilvl="0" w:tplc="317A9DBC">
      <w:start w:val="1"/>
      <w:numFmt w:val="decimal"/>
      <w:lvlText w:val="%1."/>
      <w:lvlJc w:val="left"/>
      <w:pPr>
        <w:ind w:left="360" w:hanging="360"/>
      </w:pPr>
      <w:rPr>
        <w:rFonts w:hint="default"/>
        <w:b w:val="0"/>
      </w:rPr>
    </w:lvl>
    <w:lvl w:ilvl="1" w:tplc="AB8E1620" w:tentative="1">
      <w:start w:val="1"/>
      <w:numFmt w:val="lowerLetter"/>
      <w:lvlText w:val="%2."/>
      <w:lvlJc w:val="left"/>
      <w:pPr>
        <w:ind w:left="1080" w:hanging="360"/>
      </w:pPr>
    </w:lvl>
    <w:lvl w:ilvl="2" w:tplc="09E4E074" w:tentative="1">
      <w:start w:val="1"/>
      <w:numFmt w:val="lowerRoman"/>
      <w:lvlText w:val="%3."/>
      <w:lvlJc w:val="right"/>
      <w:pPr>
        <w:ind w:left="1800" w:hanging="180"/>
      </w:pPr>
    </w:lvl>
    <w:lvl w:ilvl="3" w:tplc="76ECD808" w:tentative="1">
      <w:start w:val="1"/>
      <w:numFmt w:val="decimal"/>
      <w:lvlText w:val="%4."/>
      <w:lvlJc w:val="left"/>
      <w:pPr>
        <w:ind w:left="2520" w:hanging="360"/>
      </w:pPr>
    </w:lvl>
    <w:lvl w:ilvl="4" w:tplc="2800F940" w:tentative="1">
      <w:start w:val="1"/>
      <w:numFmt w:val="lowerLetter"/>
      <w:lvlText w:val="%5."/>
      <w:lvlJc w:val="left"/>
      <w:pPr>
        <w:ind w:left="3240" w:hanging="360"/>
      </w:pPr>
    </w:lvl>
    <w:lvl w:ilvl="5" w:tplc="A5309BF6" w:tentative="1">
      <w:start w:val="1"/>
      <w:numFmt w:val="lowerRoman"/>
      <w:lvlText w:val="%6."/>
      <w:lvlJc w:val="right"/>
      <w:pPr>
        <w:ind w:left="3960" w:hanging="180"/>
      </w:pPr>
    </w:lvl>
    <w:lvl w:ilvl="6" w:tplc="BB12137C" w:tentative="1">
      <w:start w:val="1"/>
      <w:numFmt w:val="decimal"/>
      <w:lvlText w:val="%7."/>
      <w:lvlJc w:val="left"/>
      <w:pPr>
        <w:ind w:left="4680" w:hanging="360"/>
      </w:pPr>
    </w:lvl>
    <w:lvl w:ilvl="7" w:tplc="F58EDC74" w:tentative="1">
      <w:start w:val="1"/>
      <w:numFmt w:val="lowerLetter"/>
      <w:lvlText w:val="%8."/>
      <w:lvlJc w:val="left"/>
      <w:pPr>
        <w:ind w:left="5400" w:hanging="360"/>
      </w:pPr>
    </w:lvl>
    <w:lvl w:ilvl="8" w:tplc="F69C72EE" w:tentative="1">
      <w:start w:val="1"/>
      <w:numFmt w:val="lowerRoman"/>
      <w:lvlText w:val="%9."/>
      <w:lvlJc w:val="right"/>
      <w:pPr>
        <w:ind w:left="6120" w:hanging="180"/>
      </w:pPr>
    </w:lvl>
  </w:abstractNum>
  <w:abstractNum w:abstractNumId="13">
    <w:nsid w:val="64DD4090"/>
    <w:multiLevelType w:val="hybridMultilevel"/>
    <w:tmpl w:val="4BD81A1C"/>
    <w:lvl w:ilvl="0" w:tplc="A31CE37A">
      <w:start w:val="1"/>
      <w:numFmt w:val="decimal"/>
      <w:lvlText w:val="%1."/>
      <w:lvlJc w:val="left"/>
      <w:pPr>
        <w:ind w:left="1080" w:hanging="360"/>
      </w:pPr>
      <w:rPr>
        <w:rFonts w:hint="default"/>
      </w:rPr>
    </w:lvl>
    <w:lvl w:ilvl="1" w:tplc="77E86470" w:tentative="1">
      <w:start w:val="1"/>
      <w:numFmt w:val="lowerLetter"/>
      <w:lvlText w:val="%2."/>
      <w:lvlJc w:val="left"/>
      <w:pPr>
        <w:ind w:left="1800" w:hanging="360"/>
      </w:pPr>
    </w:lvl>
    <w:lvl w:ilvl="2" w:tplc="9E080894" w:tentative="1">
      <w:start w:val="1"/>
      <w:numFmt w:val="lowerRoman"/>
      <w:lvlText w:val="%3."/>
      <w:lvlJc w:val="right"/>
      <w:pPr>
        <w:ind w:left="2520" w:hanging="180"/>
      </w:pPr>
    </w:lvl>
    <w:lvl w:ilvl="3" w:tplc="6928C0C4" w:tentative="1">
      <w:start w:val="1"/>
      <w:numFmt w:val="decimal"/>
      <w:lvlText w:val="%4."/>
      <w:lvlJc w:val="left"/>
      <w:pPr>
        <w:ind w:left="3240" w:hanging="360"/>
      </w:pPr>
    </w:lvl>
    <w:lvl w:ilvl="4" w:tplc="C19298E0" w:tentative="1">
      <w:start w:val="1"/>
      <w:numFmt w:val="lowerLetter"/>
      <w:lvlText w:val="%5."/>
      <w:lvlJc w:val="left"/>
      <w:pPr>
        <w:ind w:left="3960" w:hanging="360"/>
      </w:pPr>
    </w:lvl>
    <w:lvl w:ilvl="5" w:tplc="5610FB02" w:tentative="1">
      <w:start w:val="1"/>
      <w:numFmt w:val="lowerRoman"/>
      <w:lvlText w:val="%6."/>
      <w:lvlJc w:val="right"/>
      <w:pPr>
        <w:ind w:left="4680" w:hanging="180"/>
      </w:pPr>
    </w:lvl>
    <w:lvl w:ilvl="6" w:tplc="01682962" w:tentative="1">
      <w:start w:val="1"/>
      <w:numFmt w:val="decimal"/>
      <w:lvlText w:val="%7."/>
      <w:lvlJc w:val="left"/>
      <w:pPr>
        <w:ind w:left="5400" w:hanging="360"/>
      </w:pPr>
    </w:lvl>
    <w:lvl w:ilvl="7" w:tplc="03623FC2" w:tentative="1">
      <w:start w:val="1"/>
      <w:numFmt w:val="lowerLetter"/>
      <w:lvlText w:val="%8."/>
      <w:lvlJc w:val="left"/>
      <w:pPr>
        <w:ind w:left="6120" w:hanging="360"/>
      </w:pPr>
    </w:lvl>
    <w:lvl w:ilvl="8" w:tplc="5F9C7C82" w:tentative="1">
      <w:start w:val="1"/>
      <w:numFmt w:val="lowerRoman"/>
      <w:lvlText w:val="%9."/>
      <w:lvlJc w:val="right"/>
      <w:pPr>
        <w:ind w:left="6840" w:hanging="180"/>
      </w:pPr>
    </w:lvl>
  </w:abstractNum>
  <w:abstractNum w:abstractNumId="14">
    <w:nsid w:val="67BB3002"/>
    <w:multiLevelType w:val="hybridMultilevel"/>
    <w:tmpl w:val="CCA20FEE"/>
    <w:lvl w:ilvl="0" w:tplc="A7DE9B6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8055B6D"/>
    <w:multiLevelType w:val="hybridMultilevel"/>
    <w:tmpl w:val="D5E40B86"/>
    <w:lvl w:ilvl="0" w:tplc="337EF3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17">
    <w:nsid w:val="7092533F"/>
    <w:multiLevelType w:val="hybridMultilevel"/>
    <w:tmpl w:val="9D4611D6"/>
    <w:lvl w:ilvl="0" w:tplc="861671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19">
    <w:nsid w:val="7C9F2A88"/>
    <w:multiLevelType w:val="hybridMultilevel"/>
    <w:tmpl w:val="CA884F16"/>
    <w:lvl w:ilvl="0" w:tplc="FE103880">
      <w:start w:val="1"/>
      <w:numFmt w:val="decimal"/>
      <w:lvlText w:val="%1."/>
      <w:lvlJc w:val="left"/>
      <w:pPr>
        <w:ind w:left="1035" w:hanging="675"/>
      </w:pPr>
      <w:rPr>
        <w:rFonts w:hint="default"/>
      </w:rPr>
    </w:lvl>
    <w:lvl w:ilvl="1" w:tplc="ECAC1E48" w:tentative="1">
      <w:start w:val="1"/>
      <w:numFmt w:val="lowerLetter"/>
      <w:lvlText w:val="%2."/>
      <w:lvlJc w:val="left"/>
      <w:pPr>
        <w:ind w:left="1440" w:hanging="360"/>
      </w:pPr>
    </w:lvl>
    <w:lvl w:ilvl="2" w:tplc="21C8818C" w:tentative="1">
      <w:start w:val="1"/>
      <w:numFmt w:val="lowerRoman"/>
      <w:lvlText w:val="%3."/>
      <w:lvlJc w:val="right"/>
      <w:pPr>
        <w:ind w:left="2160" w:hanging="180"/>
      </w:pPr>
    </w:lvl>
    <w:lvl w:ilvl="3" w:tplc="73946808" w:tentative="1">
      <w:start w:val="1"/>
      <w:numFmt w:val="decimal"/>
      <w:lvlText w:val="%4."/>
      <w:lvlJc w:val="left"/>
      <w:pPr>
        <w:ind w:left="2880" w:hanging="360"/>
      </w:pPr>
    </w:lvl>
    <w:lvl w:ilvl="4" w:tplc="7B1AF12E" w:tentative="1">
      <w:start w:val="1"/>
      <w:numFmt w:val="lowerLetter"/>
      <w:lvlText w:val="%5."/>
      <w:lvlJc w:val="left"/>
      <w:pPr>
        <w:ind w:left="3600" w:hanging="360"/>
      </w:pPr>
    </w:lvl>
    <w:lvl w:ilvl="5" w:tplc="39E434FE" w:tentative="1">
      <w:start w:val="1"/>
      <w:numFmt w:val="lowerRoman"/>
      <w:lvlText w:val="%6."/>
      <w:lvlJc w:val="right"/>
      <w:pPr>
        <w:ind w:left="4320" w:hanging="180"/>
      </w:pPr>
    </w:lvl>
    <w:lvl w:ilvl="6" w:tplc="51081DCE" w:tentative="1">
      <w:start w:val="1"/>
      <w:numFmt w:val="decimal"/>
      <w:lvlText w:val="%7."/>
      <w:lvlJc w:val="left"/>
      <w:pPr>
        <w:ind w:left="5040" w:hanging="360"/>
      </w:pPr>
    </w:lvl>
    <w:lvl w:ilvl="7" w:tplc="A948AEF4" w:tentative="1">
      <w:start w:val="1"/>
      <w:numFmt w:val="lowerLetter"/>
      <w:lvlText w:val="%8."/>
      <w:lvlJc w:val="left"/>
      <w:pPr>
        <w:ind w:left="5760" w:hanging="360"/>
      </w:pPr>
    </w:lvl>
    <w:lvl w:ilvl="8" w:tplc="44749408" w:tentative="1">
      <w:start w:val="1"/>
      <w:numFmt w:val="lowerRoman"/>
      <w:lvlText w:val="%9."/>
      <w:lvlJc w:val="right"/>
      <w:pPr>
        <w:ind w:left="6480" w:hanging="180"/>
      </w:pPr>
    </w:lvl>
  </w:abstractNum>
  <w:abstractNum w:abstractNumId="20">
    <w:nsid w:val="7FAF3D22"/>
    <w:multiLevelType w:val="hybridMultilevel"/>
    <w:tmpl w:val="B50E5904"/>
    <w:lvl w:ilvl="0" w:tplc="10724FD6">
      <w:start w:val="1"/>
      <w:numFmt w:val="decimal"/>
      <w:lvlText w:val="%1."/>
      <w:lvlJc w:val="left"/>
      <w:pPr>
        <w:ind w:left="1647" w:hanging="360"/>
      </w:pPr>
      <w:rPr>
        <w:rFonts w:cs="Times New Roman" w:hint="default"/>
      </w:rPr>
    </w:lvl>
    <w:lvl w:ilvl="1" w:tplc="403C9EF2" w:tentative="1">
      <w:start w:val="1"/>
      <w:numFmt w:val="lowerLetter"/>
      <w:lvlText w:val="%2."/>
      <w:lvlJc w:val="left"/>
      <w:pPr>
        <w:ind w:left="2367" w:hanging="360"/>
      </w:pPr>
      <w:rPr>
        <w:rFonts w:cs="Times New Roman"/>
      </w:rPr>
    </w:lvl>
    <w:lvl w:ilvl="2" w:tplc="517A3DFC" w:tentative="1">
      <w:start w:val="1"/>
      <w:numFmt w:val="lowerRoman"/>
      <w:lvlText w:val="%3."/>
      <w:lvlJc w:val="right"/>
      <w:pPr>
        <w:ind w:left="3087" w:hanging="180"/>
      </w:pPr>
      <w:rPr>
        <w:rFonts w:cs="Times New Roman"/>
      </w:rPr>
    </w:lvl>
    <w:lvl w:ilvl="3" w:tplc="6F684A6E" w:tentative="1">
      <w:start w:val="1"/>
      <w:numFmt w:val="decimal"/>
      <w:lvlText w:val="%4."/>
      <w:lvlJc w:val="left"/>
      <w:pPr>
        <w:ind w:left="3807" w:hanging="360"/>
      </w:pPr>
      <w:rPr>
        <w:rFonts w:cs="Times New Roman"/>
      </w:rPr>
    </w:lvl>
    <w:lvl w:ilvl="4" w:tplc="AF3C17BC" w:tentative="1">
      <w:start w:val="1"/>
      <w:numFmt w:val="lowerLetter"/>
      <w:lvlText w:val="%5."/>
      <w:lvlJc w:val="left"/>
      <w:pPr>
        <w:ind w:left="4527" w:hanging="360"/>
      </w:pPr>
      <w:rPr>
        <w:rFonts w:cs="Times New Roman"/>
      </w:rPr>
    </w:lvl>
    <w:lvl w:ilvl="5" w:tplc="C97E6712" w:tentative="1">
      <w:start w:val="1"/>
      <w:numFmt w:val="lowerRoman"/>
      <w:lvlText w:val="%6."/>
      <w:lvlJc w:val="right"/>
      <w:pPr>
        <w:ind w:left="5247" w:hanging="180"/>
      </w:pPr>
      <w:rPr>
        <w:rFonts w:cs="Times New Roman"/>
      </w:rPr>
    </w:lvl>
    <w:lvl w:ilvl="6" w:tplc="B1D82BB0" w:tentative="1">
      <w:start w:val="1"/>
      <w:numFmt w:val="decimal"/>
      <w:lvlText w:val="%7."/>
      <w:lvlJc w:val="left"/>
      <w:pPr>
        <w:ind w:left="5967" w:hanging="360"/>
      </w:pPr>
      <w:rPr>
        <w:rFonts w:cs="Times New Roman"/>
      </w:rPr>
    </w:lvl>
    <w:lvl w:ilvl="7" w:tplc="700853F0" w:tentative="1">
      <w:start w:val="1"/>
      <w:numFmt w:val="lowerLetter"/>
      <w:lvlText w:val="%8."/>
      <w:lvlJc w:val="left"/>
      <w:pPr>
        <w:ind w:left="6687" w:hanging="360"/>
      </w:pPr>
      <w:rPr>
        <w:rFonts w:cs="Times New Roman"/>
      </w:rPr>
    </w:lvl>
    <w:lvl w:ilvl="8" w:tplc="9AFA18E6" w:tentative="1">
      <w:start w:val="1"/>
      <w:numFmt w:val="lowerRoman"/>
      <w:lvlText w:val="%9."/>
      <w:lvlJc w:val="right"/>
      <w:pPr>
        <w:ind w:left="7407" w:hanging="180"/>
      </w:pPr>
      <w:rPr>
        <w:rFonts w:cs="Times New Roman"/>
      </w:rPr>
    </w:lvl>
  </w:abstractNum>
  <w:num w:numId="1">
    <w:abstractNumId w:val="8"/>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6"/>
  </w:num>
  <w:num w:numId="7">
    <w:abstractNumId w:val="18"/>
  </w:num>
  <w:num w:numId="8">
    <w:abstractNumId w:val="2"/>
  </w:num>
  <w:num w:numId="9">
    <w:abstractNumId w:val="12"/>
  </w:num>
  <w:num w:numId="10">
    <w:abstractNumId w:val="4"/>
  </w:num>
  <w:num w:numId="11">
    <w:abstractNumId w:val="2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1"/>
  </w:num>
  <w:num w:numId="17">
    <w:abstractNumId w:val="13"/>
  </w:num>
  <w:num w:numId="18">
    <w:abstractNumId w:val="6"/>
  </w:num>
  <w:num w:numId="19">
    <w:abstractNumId w:val="14"/>
  </w:num>
  <w:num w:numId="20">
    <w:abstractNumId w:val="7"/>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7938"/>
  </w:hdrShapeDefaults>
  <w:footnotePr>
    <w:footnote w:id="0"/>
    <w:footnote w:id="1"/>
  </w:footnotePr>
  <w:endnotePr>
    <w:endnote w:id="0"/>
    <w:endnote w:id="1"/>
  </w:endnotePr>
  <w:compat/>
  <w:rsids>
    <w:rsidRoot w:val="009053EA"/>
    <w:rsid w:val="00001907"/>
    <w:rsid w:val="000041EB"/>
    <w:rsid w:val="000055D7"/>
    <w:rsid w:val="00005AB2"/>
    <w:rsid w:val="00006D45"/>
    <w:rsid w:val="00011D95"/>
    <w:rsid w:val="00012A14"/>
    <w:rsid w:val="00013FB9"/>
    <w:rsid w:val="00020102"/>
    <w:rsid w:val="0002170D"/>
    <w:rsid w:val="0002472B"/>
    <w:rsid w:val="00027C05"/>
    <w:rsid w:val="0003159A"/>
    <w:rsid w:val="000327DC"/>
    <w:rsid w:val="000341E6"/>
    <w:rsid w:val="00035525"/>
    <w:rsid w:val="00037DD8"/>
    <w:rsid w:val="00040BE4"/>
    <w:rsid w:val="0004154E"/>
    <w:rsid w:val="00041628"/>
    <w:rsid w:val="000418D0"/>
    <w:rsid w:val="00044FE7"/>
    <w:rsid w:val="00046781"/>
    <w:rsid w:val="000635B5"/>
    <w:rsid w:val="00070209"/>
    <w:rsid w:val="00072DF5"/>
    <w:rsid w:val="000752C5"/>
    <w:rsid w:val="00076343"/>
    <w:rsid w:val="00077519"/>
    <w:rsid w:val="00080785"/>
    <w:rsid w:val="00081505"/>
    <w:rsid w:val="000841B1"/>
    <w:rsid w:val="0009181C"/>
    <w:rsid w:val="000923C6"/>
    <w:rsid w:val="000A228D"/>
    <w:rsid w:val="000A4958"/>
    <w:rsid w:val="000A7341"/>
    <w:rsid w:val="000B0ECD"/>
    <w:rsid w:val="000B338C"/>
    <w:rsid w:val="000C28B0"/>
    <w:rsid w:val="000C684A"/>
    <w:rsid w:val="000C7368"/>
    <w:rsid w:val="000D09A1"/>
    <w:rsid w:val="000D3D65"/>
    <w:rsid w:val="000D4E73"/>
    <w:rsid w:val="000D589D"/>
    <w:rsid w:val="000E0250"/>
    <w:rsid w:val="000E06E2"/>
    <w:rsid w:val="000E201E"/>
    <w:rsid w:val="000E2F98"/>
    <w:rsid w:val="000E48F7"/>
    <w:rsid w:val="000F1279"/>
    <w:rsid w:val="000F5FD3"/>
    <w:rsid w:val="000F6B85"/>
    <w:rsid w:val="00104EB7"/>
    <w:rsid w:val="00106296"/>
    <w:rsid w:val="001064E7"/>
    <w:rsid w:val="00107C33"/>
    <w:rsid w:val="00117193"/>
    <w:rsid w:val="001173BF"/>
    <w:rsid w:val="001179B6"/>
    <w:rsid w:val="001228FA"/>
    <w:rsid w:val="00126C49"/>
    <w:rsid w:val="00126EB4"/>
    <w:rsid w:val="00141674"/>
    <w:rsid w:val="001433EE"/>
    <w:rsid w:val="001515DE"/>
    <w:rsid w:val="00151A78"/>
    <w:rsid w:val="00151D7D"/>
    <w:rsid w:val="00155932"/>
    <w:rsid w:val="00156866"/>
    <w:rsid w:val="00161320"/>
    <w:rsid w:val="00161916"/>
    <w:rsid w:val="00165418"/>
    <w:rsid w:val="00165638"/>
    <w:rsid w:val="00170911"/>
    <w:rsid w:val="00176F3D"/>
    <w:rsid w:val="00180C35"/>
    <w:rsid w:val="0018289D"/>
    <w:rsid w:val="00183B27"/>
    <w:rsid w:val="00183DEE"/>
    <w:rsid w:val="00184693"/>
    <w:rsid w:val="00192EC9"/>
    <w:rsid w:val="001969D2"/>
    <w:rsid w:val="00197A67"/>
    <w:rsid w:val="001A46E5"/>
    <w:rsid w:val="001B49FC"/>
    <w:rsid w:val="001B7A08"/>
    <w:rsid w:val="001B7ACD"/>
    <w:rsid w:val="001C6326"/>
    <w:rsid w:val="001C71DE"/>
    <w:rsid w:val="001D061F"/>
    <w:rsid w:val="001D47C4"/>
    <w:rsid w:val="001D5481"/>
    <w:rsid w:val="001D7896"/>
    <w:rsid w:val="001E1C4A"/>
    <w:rsid w:val="001E7E7D"/>
    <w:rsid w:val="001F2A26"/>
    <w:rsid w:val="001F603E"/>
    <w:rsid w:val="0020113B"/>
    <w:rsid w:val="00201A26"/>
    <w:rsid w:val="00202450"/>
    <w:rsid w:val="0020371E"/>
    <w:rsid w:val="00205EA8"/>
    <w:rsid w:val="00206D26"/>
    <w:rsid w:val="002151F9"/>
    <w:rsid w:val="00225BEC"/>
    <w:rsid w:val="0022730C"/>
    <w:rsid w:val="00237DBF"/>
    <w:rsid w:val="0024566D"/>
    <w:rsid w:val="0024668A"/>
    <w:rsid w:val="00262115"/>
    <w:rsid w:val="002625ED"/>
    <w:rsid w:val="00265145"/>
    <w:rsid w:val="00281FEC"/>
    <w:rsid w:val="00284524"/>
    <w:rsid w:val="00286205"/>
    <w:rsid w:val="00296893"/>
    <w:rsid w:val="002A020C"/>
    <w:rsid w:val="002A0A3C"/>
    <w:rsid w:val="002A10C2"/>
    <w:rsid w:val="002A25A2"/>
    <w:rsid w:val="002A6315"/>
    <w:rsid w:val="002B19FB"/>
    <w:rsid w:val="002B1DE1"/>
    <w:rsid w:val="002B3298"/>
    <w:rsid w:val="002B5AE8"/>
    <w:rsid w:val="002B7E31"/>
    <w:rsid w:val="002C08C8"/>
    <w:rsid w:val="002C2E30"/>
    <w:rsid w:val="002C4FB4"/>
    <w:rsid w:val="002C64FA"/>
    <w:rsid w:val="002D0748"/>
    <w:rsid w:val="002D3AEE"/>
    <w:rsid w:val="002D515B"/>
    <w:rsid w:val="002D6C1A"/>
    <w:rsid w:val="002D7522"/>
    <w:rsid w:val="002E067E"/>
    <w:rsid w:val="002E22B5"/>
    <w:rsid w:val="002E53F5"/>
    <w:rsid w:val="002E784F"/>
    <w:rsid w:val="003109E6"/>
    <w:rsid w:val="00315634"/>
    <w:rsid w:val="00315E80"/>
    <w:rsid w:val="00317539"/>
    <w:rsid w:val="003208A0"/>
    <w:rsid w:val="0032119B"/>
    <w:rsid w:val="00322419"/>
    <w:rsid w:val="00324616"/>
    <w:rsid w:val="003302AB"/>
    <w:rsid w:val="003307FD"/>
    <w:rsid w:val="0033285D"/>
    <w:rsid w:val="003331D5"/>
    <w:rsid w:val="00334C08"/>
    <w:rsid w:val="00335335"/>
    <w:rsid w:val="003419CD"/>
    <w:rsid w:val="00351175"/>
    <w:rsid w:val="00352CDF"/>
    <w:rsid w:val="003538FD"/>
    <w:rsid w:val="00354ADF"/>
    <w:rsid w:val="0035574F"/>
    <w:rsid w:val="00362679"/>
    <w:rsid w:val="00362CBD"/>
    <w:rsid w:val="00363A52"/>
    <w:rsid w:val="00366E84"/>
    <w:rsid w:val="00373DF0"/>
    <w:rsid w:val="003824E8"/>
    <w:rsid w:val="003843BF"/>
    <w:rsid w:val="0038606A"/>
    <w:rsid w:val="0038759A"/>
    <w:rsid w:val="00390B62"/>
    <w:rsid w:val="003925B2"/>
    <w:rsid w:val="00392FA2"/>
    <w:rsid w:val="003975B3"/>
    <w:rsid w:val="003A42C4"/>
    <w:rsid w:val="003A56B2"/>
    <w:rsid w:val="003A79CF"/>
    <w:rsid w:val="003B0099"/>
    <w:rsid w:val="003B6676"/>
    <w:rsid w:val="003C1788"/>
    <w:rsid w:val="003C2D83"/>
    <w:rsid w:val="003C333C"/>
    <w:rsid w:val="003C3F3E"/>
    <w:rsid w:val="003D1CD3"/>
    <w:rsid w:val="003D463D"/>
    <w:rsid w:val="003D6BC1"/>
    <w:rsid w:val="003E13DD"/>
    <w:rsid w:val="003E5AE3"/>
    <w:rsid w:val="003F0DF9"/>
    <w:rsid w:val="003F4F4C"/>
    <w:rsid w:val="003F637B"/>
    <w:rsid w:val="003F69EF"/>
    <w:rsid w:val="003F7CFC"/>
    <w:rsid w:val="00401D36"/>
    <w:rsid w:val="00403375"/>
    <w:rsid w:val="00403501"/>
    <w:rsid w:val="00405690"/>
    <w:rsid w:val="00414273"/>
    <w:rsid w:val="00416265"/>
    <w:rsid w:val="00423AF7"/>
    <w:rsid w:val="00435FEB"/>
    <w:rsid w:val="004445CC"/>
    <w:rsid w:val="004501A1"/>
    <w:rsid w:val="0045085A"/>
    <w:rsid w:val="00451E4F"/>
    <w:rsid w:val="00451F24"/>
    <w:rsid w:val="00453CEB"/>
    <w:rsid w:val="00454B50"/>
    <w:rsid w:val="004555EC"/>
    <w:rsid w:val="00457A98"/>
    <w:rsid w:val="00460BDA"/>
    <w:rsid w:val="00465A1D"/>
    <w:rsid w:val="00466C47"/>
    <w:rsid w:val="00467392"/>
    <w:rsid w:val="0046767A"/>
    <w:rsid w:val="0047061A"/>
    <w:rsid w:val="00470AC2"/>
    <w:rsid w:val="00475D6D"/>
    <w:rsid w:val="00476F01"/>
    <w:rsid w:val="0048064E"/>
    <w:rsid w:val="00482488"/>
    <w:rsid w:val="00482904"/>
    <w:rsid w:val="00485B9A"/>
    <w:rsid w:val="0049539B"/>
    <w:rsid w:val="00497701"/>
    <w:rsid w:val="004979F6"/>
    <w:rsid w:val="004A2B9F"/>
    <w:rsid w:val="004A2C2E"/>
    <w:rsid w:val="004B26F5"/>
    <w:rsid w:val="004B635F"/>
    <w:rsid w:val="004C093B"/>
    <w:rsid w:val="004C10D3"/>
    <w:rsid w:val="004C2A7C"/>
    <w:rsid w:val="004C5036"/>
    <w:rsid w:val="004C6BFB"/>
    <w:rsid w:val="004D14D3"/>
    <w:rsid w:val="004D1705"/>
    <w:rsid w:val="004E10A4"/>
    <w:rsid w:val="004E45CF"/>
    <w:rsid w:val="004E4699"/>
    <w:rsid w:val="004E4902"/>
    <w:rsid w:val="004E75C0"/>
    <w:rsid w:val="004F091E"/>
    <w:rsid w:val="004F4389"/>
    <w:rsid w:val="004F6723"/>
    <w:rsid w:val="0050387F"/>
    <w:rsid w:val="0050466A"/>
    <w:rsid w:val="00511502"/>
    <w:rsid w:val="00513E30"/>
    <w:rsid w:val="005141F7"/>
    <w:rsid w:val="005218D0"/>
    <w:rsid w:val="0052746F"/>
    <w:rsid w:val="00530111"/>
    <w:rsid w:val="005331EE"/>
    <w:rsid w:val="00537A50"/>
    <w:rsid w:val="005418AF"/>
    <w:rsid w:val="005421C8"/>
    <w:rsid w:val="0054564E"/>
    <w:rsid w:val="00545818"/>
    <w:rsid w:val="00545828"/>
    <w:rsid w:val="00550174"/>
    <w:rsid w:val="00551CF6"/>
    <w:rsid w:val="00554592"/>
    <w:rsid w:val="005553F0"/>
    <w:rsid w:val="0055795E"/>
    <w:rsid w:val="00571D1D"/>
    <w:rsid w:val="00574783"/>
    <w:rsid w:val="00592EE5"/>
    <w:rsid w:val="00593900"/>
    <w:rsid w:val="00593BCE"/>
    <w:rsid w:val="00594438"/>
    <w:rsid w:val="005A1612"/>
    <w:rsid w:val="005A4154"/>
    <w:rsid w:val="005A6C62"/>
    <w:rsid w:val="005B0324"/>
    <w:rsid w:val="005B0B6D"/>
    <w:rsid w:val="005B2572"/>
    <w:rsid w:val="005B2AAC"/>
    <w:rsid w:val="005B5808"/>
    <w:rsid w:val="005B624B"/>
    <w:rsid w:val="005B6353"/>
    <w:rsid w:val="005C2491"/>
    <w:rsid w:val="005C257E"/>
    <w:rsid w:val="005C3268"/>
    <w:rsid w:val="005C38AC"/>
    <w:rsid w:val="005C6096"/>
    <w:rsid w:val="005C6288"/>
    <w:rsid w:val="005C69AE"/>
    <w:rsid w:val="005D03EF"/>
    <w:rsid w:val="005D1956"/>
    <w:rsid w:val="005D2086"/>
    <w:rsid w:val="005D3EAE"/>
    <w:rsid w:val="005D4EF4"/>
    <w:rsid w:val="005D4F29"/>
    <w:rsid w:val="005D6AAD"/>
    <w:rsid w:val="005E02A6"/>
    <w:rsid w:val="005E056C"/>
    <w:rsid w:val="005E366E"/>
    <w:rsid w:val="005E551C"/>
    <w:rsid w:val="005E59DB"/>
    <w:rsid w:val="005E5EE7"/>
    <w:rsid w:val="005E62E8"/>
    <w:rsid w:val="005F00A8"/>
    <w:rsid w:val="005F0BD7"/>
    <w:rsid w:val="005F1EF2"/>
    <w:rsid w:val="005F66A1"/>
    <w:rsid w:val="00600593"/>
    <w:rsid w:val="00602C10"/>
    <w:rsid w:val="006034D2"/>
    <w:rsid w:val="00610CDF"/>
    <w:rsid w:val="006114AC"/>
    <w:rsid w:val="0061313E"/>
    <w:rsid w:val="00614D54"/>
    <w:rsid w:val="006166BA"/>
    <w:rsid w:val="00617EFA"/>
    <w:rsid w:val="0062096E"/>
    <w:rsid w:val="00621288"/>
    <w:rsid w:val="00621522"/>
    <w:rsid w:val="00621E78"/>
    <w:rsid w:val="006221CC"/>
    <w:rsid w:val="00624DCB"/>
    <w:rsid w:val="00627FC0"/>
    <w:rsid w:val="006307F4"/>
    <w:rsid w:val="00641892"/>
    <w:rsid w:val="00643EF0"/>
    <w:rsid w:val="006440DD"/>
    <w:rsid w:val="00644B23"/>
    <w:rsid w:val="00645F45"/>
    <w:rsid w:val="00652A57"/>
    <w:rsid w:val="00654F92"/>
    <w:rsid w:val="0067160C"/>
    <w:rsid w:val="00672457"/>
    <w:rsid w:val="00673895"/>
    <w:rsid w:val="00673ADE"/>
    <w:rsid w:val="006748AF"/>
    <w:rsid w:val="00675C73"/>
    <w:rsid w:val="00676A6D"/>
    <w:rsid w:val="00676E7C"/>
    <w:rsid w:val="00681A02"/>
    <w:rsid w:val="006832AF"/>
    <w:rsid w:val="00683F73"/>
    <w:rsid w:val="00690FB4"/>
    <w:rsid w:val="006919AC"/>
    <w:rsid w:val="00697A3C"/>
    <w:rsid w:val="006A0F8D"/>
    <w:rsid w:val="006A1149"/>
    <w:rsid w:val="006A308D"/>
    <w:rsid w:val="006A6E5C"/>
    <w:rsid w:val="006B17E6"/>
    <w:rsid w:val="006B17F9"/>
    <w:rsid w:val="006B1B57"/>
    <w:rsid w:val="006B47DE"/>
    <w:rsid w:val="006B4A7D"/>
    <w:rsid w:val="006C2CC5"/>
    <w:rsid w:val="006D137F"/>
    <w:rsid w:val="006D25A8"/>
    <w:rsid w:val="006E1D14"/>
    <w:rsid w:val="006E4EC8"/>
    <w:rsid w:val="006E5383"/>
    <w:rsid w:val="006F121F"/>
    <w:rsid w:val="006F2A52"/>
    <w:rsid w:val="006F3185"/>
    <w:rsid w:val="00702BCF"/>
    <w:rsid w:val="00703AE6"/>
    <w:rsid w:val="00706DF6"/>
    <w:rsid w:val="007153AB"/>
    <w:rsid w:val="00715456"/>
    <w:rsid w:val="0071573B"/>
    <w:rsid w:val="0071674A"/>
    <w:rsid w:val="00726EC0"/>
    <w:rsid w:val="00740470"/>
    <w:rsid w:val="00744707"/>
    <w:rsid w:val="00746D13"/>
    <w:rsid w:val="00747CC9"/>
    <w:rsid w:val="00750B47"/>
    <w:rsid w:val="007532BE"/>
    <w:rsid w:val="00754D0E"/>
    <w:rsid w:val="00754EF6"/>
    <w:rsid w:val="00761B28"/>
    <w:rsid w:val="00765936"/>
    <w:rsid w:val="00766D17"/>
    <w:rsid w:val="0077017D"/>
    <w:rsid w:val="00770676"/>
    <w:rsid w:val="00772A2A"/>
    <w:rsid w:val="007742AC"/>
    <w:rsid w:val="007749B8"/>
    <w:rsid w:val="00776030"/>
    <w:rsid w:val="0077652E"/>
    <w:rsid w:val="00777021"/>
    <w:rsid w:val="0078468A"/>
    <w:rsid w:val="00787AFB"/>
    <w:rsid w:val="00790151"/>
    <w:rsid w:val="00790301"/>
    <w:rsid w:val="0079070B"/>
    <w:rsid w:val="0079191B"/>
    <w:rsid w:val="00797F89"/>
    <w:rsid w:val="007A0E64"/>
    <w:rsid w:val="007A3CB3"/>
    <w:rsid w:val="007B022F"/>
    <w:rsid w:val="007B5F4B"/>
    <w:rsid w:val="007C0314"/>
    <w:rsid w:val="007C0AA9"/>
    <w:rsid w:val="007C1011"/>
    <w:rsid w:val="007C2EF6"/>
    <w:rsid w:val="007C3D9D"/>
    <w:rsid w:val="007C5C74"/>
    <w:rsid w:val="007D04E4"/>
    <w:rsid w:val="007D0D20"/>
    <w:rsid w:val="007D282C"/>
    <w:rsid w:val="007D3059"/>
    <w:rsid w:val="007D6309"/>
    <w:rsid w:val="007E0026"/>
    <w:rsid w:val="007E591E"/>
    <w:rsid w:val="007E6907"/>
    <w:rsid w:val="007F3036"/>
    <w:rsid w:val="00800437"/>
    <w:rsid w:val="00801929"/>
    <w:rsid w:val="00801E48"/>
    <w:rsid w:val="008020F6"/>
    <w:rsid w:val="00804030"/>
    <w:rsid w:val="00804542"/>
    <w:rsid w:val="00804F5B"/>
    <w:rsid w:val="0080651A"/>
    <w:rsid w:val="0080684C"/>
    <w:rsid w:val="00813D29"/>
    <w:rsid w:val="00816F3C"/>
    <w:rsid w:val="00820533"/>
    <w:rsid w:val="00822BD4"/>
    <w:rsid w:val="00835A2A"/>
    <w:rsid w:val="00835C15"/>
    <w:rsid w:val="00843056"/>
    <w:rsid w:val="008436DB"/>
    <w:rsid w:val="00845294"/>
    <w:rsid w:val="00847AB3"/>
    <w:rsid w:val="00850581"/>
    <w:rsid w:val="00852807"/>
    <w:rsid w:val="00857A77"/>
    <w:rsid w:val="00861F6E"/>
    <w:rsid w:val="00863E0D"/>
    <w:rsid w:val="00866863"/>
    <w:rsid w:val="00867B16"/>
    <w:rsid w:val="00876F8D"/>
    <w:rsid w:val="00886340"/>
    <w:rsid w:val="00887AA7"/>
    <w:rsid w:val="00890858"/>
    <w:rsid w:val="008950DB"/>
    <w:rsid w:val="00895423"/>
    <w:rsid w:val="008A3EBB"/>
    <w:rsid w:val="008B061A"/>
    <w:rsid w:val="008B54B4"/>
    <w:rsid w:val="008B6A7D"/>
    <w:rsid w:val="008C0836"/>
    <w:rsid w:val="008C0BE9"/>
    <w:rsid w:val="008C1C34"/>
    <w:rsid w:val="008C2430"/>
    <w:rsid w:val="008C3A7B"/>
    <w:rsid w:val="008C3B27"/>
    <w:rsid w:val="008C3F7B"/>
    <w:rsid w:val="008D11D7"/>
    <w:rsid w:val="008D3A48"/>
    <w:rsid w:val="008D3DC7"/>
    <w:rsid w:val="008E25B8"/>
    <w:rsid w:val="008F3814"/>
    <w:rsid w:val="008F5136"/>
    <w:rsid w:val="008F5654"/>
    <w:rsid w:val="0090181D"/>
    <w:rsid w:val="00902983"/>
    <w:rsid w:val="009040E3"/>
    <w:rsid w:val="009052C2"/>
    <w:rsid w:val="009053EA"/>
    <w:rsid w:val="009115D8"/>
    <w:rsid w:val="00920A30"/>
    <w:rsid w:val="00927DA2"/>
    <w:rsid w:val="00930AFA"/>
    <w:rsid w:val="00931008"/>
    <w:rsid w:val="0093622C"/>
    <w:rsid w:val="00940D8F"/>
    <w:rsid w:val="0094235C"/>
    <w:rsid w:val="00942A47"/>
    <w:rsid w:val="00943610"/>
    <w:rsid w:val="00957CEA"/>
    <w:rsid w:val="009601E4"/>
    <w:rsid w:val="0096276A"/>
    <w:rsid w:val="00965067"/>
    <w:rsid w:val="009707EE"/>
    <w:rsid w:val="009715EA"/>
    <w:rsid w:val="00973823"/>
    <w:rsid w:val="009740E9"/>
    <w:rsid w:val="009755F5"/>
    <w:rsid w:val="0097752F"/>
    <w:rsid w:val="009825E9"/>
    <w:rsid w:val="00984F57"/>
    <w:rsid w:val="009907E4"/>
    <w:rsid w:val="009917B1"/>
    <w:rsid w:val="0099431D"/>
    <w:rsid w:val="0099471D"/>
    <w:rsid w:val="009A0012"/>
    <w:rsid w:val="009A120B"/>
    <w:rsid w:val="009B013C"/>
    <w:rsid w:val="009B2313"/>
    <w:rsid w:val="009C05D1"/>
    <w:rsid w:val="009C0B22"/>
    <w:rsid w:val="009C1004"/>
    <w:rsid w:val="009D731B"/>
    <w:rsid w:val="009E0404"/>
    <w:rsid w:val="009E081B"/>
    <w:rsid w:val="009E445C"/>
    <w:rsid w:val="009E5970"/>
    <w:rsid w:val="009F2350"/>
    <w:rsid w:val="00A042AC"/>
    <w:rsid w:val="00A045E6"/>
    <w:rsid w:val="00A0719C"/>
    <w:rsid w:val="00A123BD"/>
    <w:rsid w:val="00A1316A"/>
    <w:rsid w:val="00A241EF"/>
    <w:rsid w:val="00A2604E"/>
    <w:rsid w:val="00A2794E"/>
    <w:rsid w:val="00A27DD2"/>
    <w:rsid w:val="00A3122C"/>
    <w:rsid w:val="00A314A6"/>
    <w:rsid w:val="00A33D33"/>
    <w:rsid w:val="00A33FF0"/>
    <w:rsid w:val="00A37144"/>
    <w:rsid w:val="00A41475"/>
    <w:rsid w:val="00A41EBD"/>
    <w:rsid w:val="00A42C16"/>
    <w:rsid w:val="00A4365C"/>
    <w:rsid w:val="00A46E17"/>
    <w:rsid w:val="00A52F65"/>
    <w:rsid w:val="00A6091B"/>
    <w:rsid w:val="00A61D2C"/>
    <w:rsid w:val="00A64CA9"/>
    <w:rsid w:val="00A65AC7"/>
    <w:rsid w:val="00A6710C"/>
    <w:rsid w:val="00A676FE"/>
    <w:rsid w:val="00A717FD"/>
    <w:rsid w:val="00A730F2"/>
    <w:rsid w:val="00A733A3"/>
    <w:rsid w:val="00A73BBF"/>
    <w:rsid w:val="00A77E8A"/>
    <w:rsid w:val="00A8269D"/>
    <w:rsid w:val="00A83176"/>
    <w:rsid w:val="00A838A0"/>
    <w:rsid w:val="00A87D4A"/>
    <w:rsid w:val="00A90776"/>
    <w:rsid w:val="00AA24CA"/>
    <w:rsid w:val="00AA47B8"/>
    <w:rsid w:val="00AA492F"/>
    <w:rsid w:val="00AB184F"/>
    <w:rsid w:val="00AB20F9"/>
    <w:rsid w:val="00AB23D0"/>
    <w:rsid w:val="00AB2BB9"/>
    <w:rsid w:val="00AB4556"/>
    <w:rsid w:val="00AB4A0D"/>
    <w:rsid w:val="00AB6886"/>
    <w:rsid w:val="00AC04B8"/>
    <w:rsid w:val="00AC38A2"/>
    <w:rsid w:val="00AD080A"/>
    <w:rsid w:val="00AD2344"/>
    <w:rsid w:val="00AF3B29"/>
    <w:rsid w:val="00AF4B29"/>
    <w:rsid w:val="00AF4FD0"/>
    <w:rsid w:val="00AF527D"/>
    <w:rsid w:val="00AF7495"/>
    <w:rsid w:val="00B025CE"/>
    <w:rsid w:val="00B046DB"/>
    <w:rsid w:val="00B06590"/>
    <w:rsid w:val="00B06BAE"/>
    <w:rsid w:val="00B130CE"/>
    <w:rsid w:val="00B1748B"/>
    <w:rsid w:val="00B21D93"/>
    <w:rsid w:val="00B267A4"/>
    <w:rsid w:val="00B26E3C"/>
    <w:rsid w:val="00B50838"/>
    <w:rsid w:val="00B565CE"/>
    <w:rsid w:val="00B56BE3"/>
    <w:rsid w:val="00B72263"/>
    <w:rsid w:val="00BA6C21"/>
    <w:rsid w:val="00BB0A1B"/>
    <w:rsid w:val="00BB1A63"/>
    <w:rsid w:val="00BB3483"/>
    <w:rsid w:val="00BB5232"/>
    <w:rsid w:val="00BC206E"/>
    <w:rsid w:val="00BC4777"/>
    <w:rsid w:val="00BD27EC"/>
    <w:rsid w:val="00BD6A00"/>
    <w:rsid w:val="00BD79B4"/>
    <w:rsid w:val="00BE0848"/>
    <w:rsid w:val="00BE38AC"/>
    <w:rsid w:val="00BE3E92"/>
    <w:rsid w:val="00BF0228"/>
    <w:rsid w:val="00BF1DF8"/>
    <w:rsid w:val="00BF4CCA"/>
    <w:rsid w:val="00BF5A11"/>
    <w:rsid w:val="00BF5DFE"/>
    <w:rsid w:val="00C021AC"/>
    <w:rsid w:val="00C05430"/>
    <w:rsid w:val="00C07F44"/>
    <w:rsid w:val="00C1207C"/>
    <w:rsid w:val="00C169DE"/>
    <w:rsid w:val="00C24254"/>
    <w:rsid w:val="00C27416"/>
    <w:rsid w:val="00C31562"/>
    <w:rsid w:val="00C323C2"/>
    <w:rsid w:val="00C326A5"/>
    <w:rsid w:val="00C40546"/>
    <w:rsid w:val="00C45BAD"/>
    <w:rsid w:val="00C5020D"/>
    <w:rsid w:val="00C530A8"/>
    <w:rsid w:val="00C62C00"/>
    <w:rsid w:val="00C64735"/>
    <w:rsid w:val="00C6526F"/>
    <w:rsid w:val="00C6688D"/>
    <w:rsid w:val="00C66EF0"/>
    <w:rsid w:val="00C70CD8"/>
    <w:rsid w:val="00C71497"/>
    <w:rsid w:val="00C7197E"/>
    <w:rsid w:val="00C74DC1"/>
    <w:rsid w:val="00C801C4"/>
    <w:rsid w:val="00C812D9"/>
    <w:rsid w:val="00C82C8F"/>
    <w:rsid w:val="00C84B43"/>
    <w:rsid w:val="00C86129"/>
    <w:rsid w:val="00C900F2"/>
    <w:rsid w:val="00C95201"/>
    <w:rsid w:val="00C96564"/>
    <w:rsid w:val="00C979C3"/>
    <w:rsid w:val="00CA4375"/>
    <w:rsid w:val="00CA5B34"/>
    <w:rsid w:val="00CB1808"/>
    <w:rsid w:val="00CB4033"/>
    <w:rsid w:val="00CB6C3A"/>
    <w:rsid w:val="00CB73A0"/>
    <w:rsid w:val="00CC6C17"/>
    <w:rsid w:val="00CD0E9F"/>
    <w:rsid w:val="00CD3086"/>
    <w:rsid w:val="00CD5A53"/>
    <w:rsid w:val="00CD7113"/>
    <w:rsid w:val="00CE101C"/>
    <w:rsid w:val="00CE131A"/>
    <w:rsid w:val="00CE49EE"/>
    <w:rsid w:val="00CF49C1"/>
    <w:rsid w:val="00CF7DF7"/>
    <w:rsid w:val="00D01637"/>
    <w:rsid w:val="00D02122"/>
    <w:rsid w:val="00D05FE6"/>
    <w:rsid w:val="00D07246"/>
    <w:rsid w:val="00D101BB"/>
    <w:rsid w:val="00D21E25"/>
    <w:rsid w:val="00D325C2"/>
    <w:rsid w:val="00D3400F"/>
    <w:rsid w:val="00D3732B"/>
    <w:rsid w:val="00D45C07"/>
    <w:rsid w:val="00D46A52"/>
    <w:rsid w:val="00D5558F"/>
    <w:rsid w:val="00D575FD"/>
    <w:rsid w:val="00D63B4A"/>
    <w:rsid w:val="00D65205"/>
    <w:rsid w:val="00D71A09"/>
    <w:rsid w:val="00D80A9B"/>
    <w:rsid w:val="00D81B06"/>
    <w:rsid w:val="00D83714"/>
    <w:rsid w:val="00D87AD3"/>
    <w:rsid w:val="00D90646"/>
    <w:rsid w:val="00D92FC5"/>
    <w:rsid w:val="00D93276"/>
    <w:rsid w:val="00DA050C"/>
    <w:rsid w:val="00DA3E28"/>
    <w:rsid w:val="00DA4107"/>
    <w:rsid w:val="00DA48A8"/>
    <w:rsid w:val="00DB0EF8"/>
    <w:rsid w:val="00DB13BE"/>
    <w:rsid w:val="00DB5119"/>
    <w:rsid w:val="00DC003A"/>
    <w:rsid w:val="00DC3730"/>
    <w:rsid w:val="00DD226E"/>
    <w:rsid w:val="00DD30BF"/>
    <w:rsid w:val="00DE081E"/>
    <w:rsid w:val="00DE5425"/>
    <w:rsid w:val="00DE7268"/>
    <w:rsid w:val="00DF6DE9"/>
    <w:rsid w:val="00E04A49"/>
    <w:rsid w:val="00E054B4"/>
    <w:rsid w:val="00E11A34"/>
    <w:rsid w:val="00E14557"/>
    <w:rsid w:val="00E20546"/>
    <w:rsid w:val="00E21739"/>
    <w:rsid w:val="00E22DBB"/>
    <w:rsid w:val="00E24780"/>
    <w:rsid w:val="00E26A0D"/>
    <w:rsid w:val="00E27E69"/>
    <w:rsid w:val="00E300DF"/>
    <w:rsid w:val="00E37DDD"/>
    <w:rsid w:val="00E37E3D"/>
    <w:rsid w:val="00E41E14"/>
    <w:rsid w:val="00E4319E"/>
    <w:rsid w:val="00E556CC"/>
    <w:rsid w:val="00E64CD8"/>
    <w:rsid w:val="00E75254"/>
    <w:rsid w:val="00E82563"/>
    <w:rsid w:val="00E8656D"/>
    <w:rsid w:val="00E94CB9"/>
    <w:rsid w:val="00E97542"/>
    <w:rsid w:val="00EA31E5"/>
    <w:rsid w:val="00EA3DD3"/>
    <w:rsid w:val="00EA472E"/>
    <w:rsid w:val="00EA4AD8"/>
    <w:rsid w:val="00EA5FA9"/>
    <w:rsid w:val="00EA6CC0"/>
    <w:rsid w:val="00EB17D0"/>
    <w:rsid w:val="00EB4605"/>
    <w:rsid w:val="00EB6EFC"/>
    <w:rsid w:val="00EC197D"/>
    <w:rsid w:val="00ED3BE0"/>
    <w:rsid w:val="00ED4295"/>
    <w:rsid w:val="00ED7161"/>
    <w:rsid w:val="00EE0C18"/>
    <w:rsid w:val="00EE24A9"/>
    <w:rsid w:val="00EE4979"/>
    <w:rsid w:val="00EF5C98"/>
    <w:rsid w:val="00F02D8B"/>
    <w:rsid w:val="00F102E5"/>
    <w:rsid w:val="00F116F6"/>
    <w:rsid w:val="00F2414A"/>
    <w:rsid w:val="00F305FF"/>
    <w:rsid w:val="00F31D5C"/>
    <w:rsid w:val="00F327DC"/>
    <w:rsid w:val="00F33FC9"/>
    <w:rsid w:val="00F3449E"/>
    <w:rsid w:val="00F34F60"/>
    <w:rsid w:val="00F422C0"/>
    <w:rsid w:val="00F45D18"/>
    <w:rsid w:val="00F4611A"/>
    <w:rsid w:val="00F467BE"/>
    <w:rsid w:val="00F473A9"/>
    <w:rsid w:val="00F53D31"/>
    <w:rsid w:val="00F53DEE"/>
    <w:rsid w:val="00F5623E"/>
    <w:rsid w:val="00F6076C"/>
    <w:rsid w:val="00F643C7"/>
    <w:rsid w:val="00F655B5"/>
    <w:rsid w:val="00F65CEE"/>
    <w:rsid w:val="00F6725C"/>
    <w:rsid w:val="00F71742"/>
    <w:rsid w:val="00F80115"/>
    <w:rsid w:val="00F80952"/>
    <w:rsid w:val="00F86DA7"/>
    <w:rsid w:val="00F9251C"/>
    <w:rsid w:val="00F942CC"/>
    <w:rsid w:val="00F95190"/>
    <w:rsid w:val="00F9641D"/>
    <w:rsid w:val="00FA1CAC"/>
    <w:rsid w:val="00FA24B3"/>
    <w:rsid w:val="00FB0DF9"/>
    <w:rsid w:val="00FB2322"/>
    <w:rsid w:val="00FB377B"/>
    <w:rsid w:val="00FB3C0E"/>
    <w:rsid w:val="00FB43B6"/>
    <w:rsid w:val="00FB7BDB"/>
    <w:rsid w:val="00FC1B81"/>
    <w:rsid w:val="00FC33AA"/>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authorities" w:uiPriority="99"/>
    <w:lsdException w:name="toa heading"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Top of Form" w:uiPriority="99"/>
    <w:lsdException w:name="HTML Bottom of Form" w:uiPriority="99"/>
    <w:lsdException w:name="Normal (Web)" w:qFormat="1"/>
    <w:lsdException w:name="annotation subject"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semiHidden/>
    <w:rsid w:val="009053EA"/>
    <w:pPr>
      <w:spacing w:before="0"/>
      <w:ind w:firstLine="0"/>
      <w:jc w:val="left"/>
    </w:pPr>
    <w:rPr>
      <w:rFonts w:ascii="Tahoma" w:hAnsi="Tahoma"/>
      <w:sz w:val="16"/>
      <w:szCs w:val="16"/>
    </w:rPr>
  </w:style>
  <w:style w:type="character" w:customStyle="1" w:styleId="a4">
    <w:name w:val="Текст выноски Знак"/>
    <w:link w:val="a3"/>
    <w:semiHidden/>
    <w:locked/>
    <w:rsid w:val="009053EA"/>
    <w:rPr>
      <w:rFonts w:ascii="Tahoma" w:hAnsi="Tahoma" w:cs="Tahoma"/>
      <w:sz w:val="16"/>
      <w:szCs w:val="16"/>
    </w:rPr>
  </w:style>
  <w:style w:type="paragraph" w:styleId="a5">
    <w:name w:val="header"/>
    <w:basedOn w:val="a"/>
    <w:link w:val="a6"/>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
    <w:link w:val="aa"/>
    <w:uiPriority w:val="99"/>
    <w:locked/>
    <w:rsid w:val="0071674A"/>
    <w:rPr>
      <w:sz w:val="24"/>
      <w:szCs w:val="24"/>
      <w:lang w:val="ru-RU" w:eastAsia="ru-RU" w:bidi="ar-SA"/>
    </w:rPr>
  </w:style>
  <w:style w:type="character" w:styleId="ac">
    <w:name w:val="Strong"/>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4">
    <w:name w:val="Стиль1"/>
    <w:basedOn w:val="a"/>
    <w:link w:val="15"/>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basedOn w:val="a"/>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6">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7">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7"/>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8">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9">
    <w:name w:val="Стиль приложения_а)"/>
    <w:basedOn w:val="a"/>
    <w:rsid w:val="00035525"/>
    <w:pPr>
      <w:tabs>
        <w:tab w:val="num" w:pos="709"/>
      </w:tabs>
      <w:spacing w:before="0"/>
      <w:ind w:left="709" w:hanging="709"/>
    </w:pPr>
    <w:rPr>
      <w:rFonts w:ascii="Times New Roman" w:hAnsi="Times New Roman"/>
      <w:sz w:val="26"/>
    </w:rPr>
  </w:style>
  <w:style w:type="paragraph" w:styleId="afa">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b">
    <w:name w:val="No Spacing"/>
    <w:link w:val="afc"/>
    <w:uiPriority w:val="1"/>
    <w:qFormat/>
    <w:rsid w:val="009052C2"/>
    <w:rPr>
      <w:rFonts w:ascii="Times New Roman" w:hAnsi="Times New Roman"/>
      <w:color w:val="000000"/>
      <w:sz w:val="28"/>
      <w:szCs w:val="28"/>
    </w:rPr>
  </w:style>
  <w:style w:type="character" w:styleId="afd">
    <w:name w:val="annotation reference"/>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e">
    <w:name w:val="Title"/>
    <w:basedOn w:val="a"/>
    <w:link w:val="aff"/>
    <w:qFormat/>
    <w:locked/>
    <w:rsid w:val="005218D0"/>
    <w:pPr>
      <w:spacing w:before="0"/>
      <w:ind w:firstLine="0"/>
      <w:jc w:val="center"/>
    </w:pPr>
    <w:rPr>
      <w:rFonts w:ascii="Calibri" w:hAnsi="Calibri"/>
      <w:color w:val="000000"/>
      <w:sz w:val="28"/>
    </w:rPr>
  </w:style>
  <w:style w:type="character" w:customStyle="1" w:styleId="aff">
    <w:name w:val="Название Знак"/>
    <w:link w:val="afe"/>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uiPriority w:val="20"/>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footnote text"/>
    <w:basedOn w:val="a"/>
    <w:link w:val="aff4"/>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a"/>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uiPriority w:val="99"/>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b/>
      <w:bC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c">
    <w:name w:val="Без интервала Знак"/>
    <w:basedOn w:val="a0"/>
    <w:link w:val="afb"/>
    <w:uiPriority w:val="1"/>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2">
    <w:name w:val="Subtitle"/>
    <w:basedOn w:val="a"/>
    <w:link w:val="affff3"/>
    <w:qFormat/>
    <w:locked/>
    <w:rsid w:val="00AB4556"/>
    <w:pPr>
      <w:spacing w:before="0"/>
      <w:ind w:firstLine="0"/>
      <w:jc w:val="center"/>
    </w:pPr>
    <w:rPr>
      <w:rFonts w:ascii="Times New Roman" w:hAnsi="Times New Roman"/>
      <w:b/>
      <w:sz w:val="28"/>
    </w:rPr>
  </w:style>
  <w:style w:type="character" w:customStyle="1" w:styleId="affff3">
    <w:name w:val="Подзаголовок Знак"/>
    <w:basedOn w:val="a0"/>
    <w:link w:val="affff2"/>
    <w:rsid w:val="00AB4556"/>
    <w:rPr>
      <w:rFonts w:ascii="Times New Roman" w:hAnsi="Times New Roman"/>
      <w:b/>
      <w:sz w:val="28"/>
    </w:rPr>
  </w:style>
  <w:style w:type="paragraph" w:customStyle="1" w:styleId="affff4">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5">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scli.ru/ru/legal_texts/act_municipal_education/extended/index.php?do4=document&amp;id4=46fe6122-83a1-41d3-a87f-ca82977fb101"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internet.garant.ru/document?id=7090001&amp;sub=9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17662/41cc8390f274c9f8504c13251ffa7756f3503ed5/" TargetMode="External"/><Relationship Id="rId5" Type="http://schemas.openxmlformats.org/officeDocument/2006/relationships/webSettings" Target="webSettings.xml"/><Relationship Id="rId15" Type="http://schemas.openxmlformats.org/officeDocument/2006/relationships/hyperlink" Target="http://internet.garant.ru/document?id=7110719&amp;sub=0" TargetMode="External"/><Relationship Id="rId10" Type="http://schemas.openxmlformats.org/officeDocument/2006/relationships/hyperlink" Target="http://zakon.scli.ru/ru/legal_texts/act_municipal_education/extended/index.php?do4=document&amp;id4=96e20c02-1b12-465a-b64c-24aa922700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document?id=711071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5DB0-0768-4444-9E1B-5755D2F8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56</Pages>
  <Words>17823</Words>
  <Characters>101596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119181</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87</cp:revision>
  <cp:lastPrinted>2022-10-03T03:34:00Z</cp:lastPrinted>
  <dcterms:created xsi:type="dcterms:W3CDTF">2020-10-07T03:37:00Z</dcterms:created>
  <dcterms:modified xsi:type="dcterms:W3CDTF">2024-01-10T01:12:00Z</dcterms:modified>
</cp:coreProperties>
</file>